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77" w:rsidRDefault="00A84277" w:rsidP="00A44735">
      <w:pPr>
        <w:jc w:val="center"/>
        <w:rPr>
          <w:rFonts w:cs="Times New Roman"/>
          <w:szCs w:val="28"/>
        </w:rPr>
      </w:pPr>
      <w:r>
        <w:rPr>
          <w:rFonts w:cs="Times New Roman"/>
          <w:szCs w:val="28"/>
        </w:rPr>
        <w:t>Министерство образования и науки Российской Федерации</w:t>
      </w:r>
    </w:p>
    <w:p w:rsidR="00A84277" w:rsidRDefault="00A84277" w:rsidP="005F61F5">
      <w:pPr>
        <w:rPr>
          <w:rFonts w:cs="Times New Roman"/>
          <w:szCs w:val="28"/>
        </w:rPr>
      </w:pPr>
    </w:p>
    <w:p w:rsidR="00A84277" w:rsidRDefault="00A84277" w:rsidP="005F61F5">
      <w:pPr>
        <w:rPr>
          <w:rFonts w:cs="Times New Roman"/>
          <w:szCs w:val="28"/>
        </w:rPr>
      </w:pPr>
    </w:p>
    <w:p w:rsidR="00A84277" w:rsidRPr="00A84277" w:rsidRDefault="00A84277" w:rsidP="00A84277">
      <w:pPr>
        <w:jc w:val="center"/>
        <w:rPr>
          <w:rFonts w:cs="Times New Roman"/>
          <w:sz w:val="40"/>
          <w:szCs w:val="40"/>
        </w:rPr>
      </w:pPr>
      <w:r w:rsidRPr="00A84277">
        <w:rPr>
          <w:rFonts w:cs="Times New Roman"/>
          <w:sz w:val="40"/>
          <w:szCs w:val="40"/>
        </w:rPr>
        <w:t>Всероссийский конкурс</w:t>
      </w:r>
    </w:p>
    <w:p w:rsidR="00A84277" w:rsidRPr="00A84277" w:rsidRDefault="00A84277" w:rsidP="00A84277">
      <w:pPr>
        <w:jc w:val="center"/>
        <w:rPr>
          <w:rFonts w:cs="Times New Roman"/>
          <w:sz w:val="40"/>
          <w:szCs w:val="40"/>
        </w:rPr>
      </w:pPr>
      <w:r>
        <w:rPr>
          <w:rFonts w:cs="Times New Roman"/>
          <w:sz w:val="40"/>
          <w:szCs w:val="40"/>
        </w:rPr>
        <w:t>н</w:t>
      </w:r>
      <w:r w:rsidRPr="00A84277">
        <w:rPr>
          <w:rFonts w:cs="Times New Roman"/>
          <w:sz w:val="40"/>
          <w:szCs w:val="40"/>
        </w:rPr>
        <w:t>аучно – образовательных проектов</w:t>
      </w:r>
    </w:p>
    <w:p w:rsidR="00A84277" w:rsidRDefault="00A84277" w:rsidP="005F61F5">
      <w:pPr>
        <w:rPr>
          <w:rFonts w:cs="Times New Roman"/>
          <w:b/>
          <w:sz w:val="48"/>
          <w:szCs w:val="48"/>
        </w:rPr>
      </w:pPr>
    </w:p>
    <w:p w:rsidR="00A84277" w:rsidRDefault="00A84277" w:rsidP="005F61F5">
      <w:pPr>
        <w:rPr>
          <w:rFonts w:cs="Times New Roman"/>
          <w:b/>
          <w:sz w:val="48"/>
          <w:szCs w:val="48"/>
        </w:rPr>
      </w:pPr>
    </w:p>
    <w:p w:rsidR="00A84277" w:rsidRPr="00A84277" w:rsidRDefault="00A84277" w:rsidP="00A84277">
      <w:pPr>
        <w:jc w:val="center"/>
        <w:rPr>
          <w:rFonts w:cs="Times New Roman"/>
          <w:b/>
          <w:sz w:val="48"/>
          <w:szCs w:val="48"/>
        </w:rPr>
      </w:pPr>
      <w:r w:rsidRPr="00A84277">
        <w:rPr>
          <w:rFonts w:cs="Times New Roman"/>
          <w:b/>
          <w:sz w:val="48"/>
          <w:szCs w:val="48"/>
        </w:rPr>
        <w:t>«Великим педагогам посвящается»</w:t>
      </w:r>
    </w:p>
    <w:p w:rsidR="00A84277" w:rsidRDefault="00A84277" w:rsidP="005F61F5">
      <w:pPr>
        <w:rPr>
          <w:rFonts w:cs="Times New Roman"/>
          <w:szCs w:val="28"/>
        </w:rPr>
      </w:pPr>
    </w:p>
    <w:p w:rsidR="00A84277" w:rsidRDefault="00A84277" w:rsidP="005F61F5">
      <w:pPr>
        <w:rPr>
          <w:rFonts w:cs="Times New Roman"/>
          <w:szCs w:val="28"/>
        </w:rPr>
      </w:pPr>
    </w:p>
    <w:p w:rsidR="00A84277" w:rsidRDefault="00A84277" w:rsidP="00A84277">
      <w:pPr>
        <w:jc w:val="center"/>
        <w:rPr>
          <w:rFonts w:cs="Times New Roman"/>
          <w:szCs w:val="28"/>
        </w:rPr>
      </w:pPr>
      <w:r>
        <w:rPr>
          <w:rFonts w:cs="Times New Roman"/>
          <w:szCs w:val="28"/>
        </w:rPr>
        <w:t>Номинация: «Проект инновационной деятельности образовательного учреждения»</w:t>
      </w:r>
    </w:p>
    <w:p w:rsidR="00A84277" w:rsidRDefault="00A84277" w:rsidP="00A84277">
      <w:pPr>
        <w:jc w:val="center"/>
        <w:rPr>
          <w:rFonts w:cs="Times New Roman"/>
          <w:szCs w:val="28"/>
        </w:rPr>
      </w:pPr>
      <w:r>
        <w:rPr>
          <w:rFonts w:cs="Times New Roman"/>
          <w:szCs w:val="28"/>
        </w:rPr>
        <w:t xml:space="preserve"> Тема проекта: «ВИДЕОСТУДИЯ  </w:t>
      </w:r>
      <w:r w:rsidRPr="00226120">
        <w:rPr>
          <w:rFonts w:cs="Times New Roman"/>
          <w:szCs w:val="28"/>
        </w:rPr>
        <w:t>КАК СРЕДСТВО РАЗВИТИЯ ЛИЧНОСТИ ШКОЛЬНИКА И ЕГО ТВОРЧЕСКОЙ ИНДИВИДУАЛЬНОСТИ</w:t>
      </w:r>
      <w:r w:rsidRPr="005F61F5">
        <w:rPr>
          <w:rFonts w:cs="Times New Roman"/>
          <w:szCs w:val="28"/>
        </w:rPr>
        <w:t>».</w:t>
      </w:r>
    </w:p>
    <w:p w:rsidR="00A84277" w:rsidRDefault="00A84277" w:rsidP="00A84277">
      <w:pPr>
        <w:jc w:val="center"/>
        <w:rPr>
          <w:rFonts w:cs="Times New Roman"/>
          <w:szCs w:val="28"/>
        </w:rPr>
      </w:pPr>
    </w:p>
    <w:p w:rsidR="00A84277" w:rsidRDefault="00A84277" w:rsidP="00A84277">
      <w:pPr>
        <w:jc w:val="center"/>
        <w:rPr>
          <w:rFonts w:cs="Times New Roman"/>
          <w:szCs w:val="28"/>
        </w:rPr>
      </w:pPr>
    </w:p>
    <w:p w:rsidR="00A84277" w:rsidRDefault="00A84277" w:rsidP="00A84277">
      <w:pPr>
        <w:jc w:val="center"/>
        <w:rPr>
          <w:rFonts w:cs="Times New Roman"/>
          <w:szCs w:val="28"/>
        </w:rPr>
      </w:pPr>
    </w:p>
    <w:p w:rsidR="00A84277" w:rsidRDefault="00A84277" w:rsidP="00A84277">
      <w:pPr>
        <w:jc w:val="center"/>
        <w:rPr>
          <w:rFonts w:cs="Times New Roman"/>
          <w:szCs w:val="28"/>
        </w:rPr>
      </w:pPr>
    </w:p>
    <w:p w:rsidR="00A84277" w:rsidRDefault="00A84277" w:rsidP="00A84277">
      <w:pPr>
        <w:jc w:val="center"/>
        <w:rPr>
          <w:rFonts w:cs="Times New Roman"/>
          <w:szCs w:val="28"/>
        </w:rPr>
      </w:pPr>
      <w:r>
        <w:rPr>
          <w:rFonts w:cs="Times New Roman"/>
          <w:szCs w:val="28"/>
        </w:rPr>
        <w:t>2017г.</w:t>
      </w:r>
    </w:p>
    <w:p w:rsidR="00624E30" w:rsidRDefault="00624E30" w:rsidP="005F61F5">
      <w:pPr>
        <w:rPr>
          <w:rFonts w:cs="Times New Roman"/>
          <w:szCs w:val="28"/>
        </w:rPr>
      </w:pPr>
    </w:p>
    <w:p w:rsidR="00A84277" w:rsidRDefault="00A84277" w:rsidP="005F61F5">
      <w:pPr>
        <w:rPr>
          <w:rFonts w:cs="Times New Roman"/>
          <w:szCs w:val="28"/>
        </w:rPr>
      </w:pPr>
      <w:r>
        <w:rPr>
          <w:rFonts w:cs="Times New Roman"/>
          <w:szCs w:val="28"/>
        </w:rPr>
        <w:lastRenderedPageBreak/>
        <w:t>Описание проекта:</w:t>
      </w:r>
    </w:p>
    <w:p w:rsidR="00A84277" w:rsidRPr="004841F4" w:rsidRDefault="00A84277" w:rsidP="00A84277">
      <w:pPr>
        <w:rPr>
          <w:rFonts w:cs="Times New Roman"/>
          <w:sz w:val="24"/>
          <w:szCs w:val="24"/>
        </w:rPr>
      </w:pPr>
      <w:r w:rsidRPr="007D7499">
        <w:rPr>
          <w:rFonts w:cs="Times New Roman"/>
          <w:b/>
          <w:szCs w:val="28"/>
        </w:rPr>
        <w:t>Название проекта</w:t>
      </w:r>
      <w:r>
        <w:rPr>
          <w:rFonts w:cs="Times New Roman"/>
          <w:szCs w:val="28"/>
        </w:rPr>
        <w:t xml:space="preserve">: </w:t>
      </w:r>
      <w:r w:rsidRPr="005F61F5">
        <w:rPr>
          <w:rFonts w:cs="Times New Roman"/>
          <w:szCs w:val="28"/>
        </w:rPr>
        <w:t>«</w:t>
      </w:r>
      <w:r>
        <w:rPr>
          <w:rFonts w:cs="Times New Roman"/>
          <w:szCs w:val="28"/>
        </w:rPr>
        <w:t xml:space="preserve">ВИДЕОСТУДИЯ  </w:t>
      </w:r>
      <w:r w:rsidRPr="00226120">
        <w:rPr>
          <w:rFonts w:cs="Times New Roman"/>
          <w:szCs w:val="28"/>
        </w:rPr>
        <w:t xml:space="preserve">КАК СРЕДСТВО РАЗВИТИЯ ЛИЧНОСТИ ШКОЛЬНИКА И ЕГО ТВОРЧЕСКОЙ </w:t>
      </w:r>
      <w:r w:rsidRPr="004841F4">
        <w:rPr>
          <w:rFonts w:cs="Times New Roman"/>
          <w:sz w:val="24"/>
          <w:szCs w:val="24"/>
        </w:rPr>
        <w:t>ИНДИВИДУАЛЬНОСТИ».</w:t>
      </w:r>
    </w:p>
    <w:p w:rsidR="00A84277" w:rsidRPr="004841F4" w:rsidRDefault="00A84277" w:rsidP="005F61F5">
      <w:pPr>
        <w:rPr>
          <w:rFonts w:cs="Times New Roman"/>
          <w:sz w:val="24"/>
          <w:szCs w:val="24"/>
        </w:rPr>
      </w:pPr>
      <w:r w:rsidRPr="004841F4">
        <w:rPr>
          <w:rFonts w:cs="Times New Roman"/>
          <w:b/>
          <w:sz w:val="24"/>
          <w:szCs w:val="24"/>
        </w:rPr>
        <w:t>Автор проекта</w:t>
      </w:r>
      <w:r w:rsidRPr="004841F4">
        <w:rPr>
          <w:rFonts w:cs="Times New Roman"/>
          <w:sz w:val="24"/>
          <w:szCs w:val="24"/>
        </w:rPr>
        <w:t xml:space="preserve">: </w:t>
      </w:r>
      <w:proofErr w:type="spellStart"/>
      <w:r w:rsidRPr="004841F4">
        <w:rPr>
          <w:rFonts w:cs="Times New Roman"/>
          <w:sz w:val="24"/>
          <w:szCs w:val="24"/>
        </w:rPr>
        <w:t>Очекурова</w:t>
      </w:r>
      <w:proofErr w:type="spellEnd"/>
      <w:r w:rsidRPr="004841F4">
        <w:rPr>
          <w:rFonts w:cs="Times New Roman"/>
          <w:sz w:val="24"/>
          <w:szCs w:val="24"/>
        </w:rPr>
        <w:t xml:space="preserve"> Евгения Александровна, </w:t>
      </w:r>
      <w:proofErr w:type="spellStart"/>
      <w:r w:rsidRPr="004841F4">
        <w:rPr>
          <w:rFonts w:cs="Times New Roman"/>
          <w:sz w:val="24"/>
          <w:szCs w:val="24"/>
        </w:rPr>
        <w:t>Паршакова</w:t>
      </w:r>
      <w:proofErr w:type="spellEnd"/>
      <w:r w:rsidRPr="004841F4">
        <w:rPr>
          <w:rFonts w:cs="Times New Roman"/>
          <w:sz w:val="24"/>
          <w:szCs w:val="24"/>
        </w:rPr>
        <w:t xml:space="preserve"> Галина Ивановна</w:t>
      </w:r>
    </w:p>
    <w:p w:rsidR="00A84277" w:rsidRPr="004841F4" w:rsidRDefault="00A84277" w:rsidP="005F61F5">
      <w:pPr>
        <w:rPr>
          <w:rFonts w:cs="Times New Roman"/>
          <w:sz w:val="24"/>
          <w:szCs w:val="24"/>
        </w:rPr>
      </w:pPr>
      <w:r w:rsidRPr="004841F4">
        <w:rPr>
          <w:rFonts w:cs="Times New Roman"/>
          <w:b/>
          <w:sz w:val="24"/>
          <w:szCs w:val="24"/>
        </w:rPr>
        <w:t>Место работы</w:t>
      </w:r>
      <w:r w:rsidRPr="004841F4">
        <w:rPr>
          <w:rFonts w:cs="Times New Roman"/>
          <w:sz w:val="24"/>
          <w:szCs w:val="24"/>
        </w:rPr>
        <w:t xml:space="preserve">: Муниципальное бюджетное общеобразовательное учреждение </w:t>
      </w:r>
      <w:r w:rsidR="007D7499" w:rsidRPr="004841F4">
        <w:rPr>
          <w:rFonts w:cs="Times New Roman"/>
          <w:sz w:val="24"/>
          <w:szCs w:val="24"/>
        </w:rPr>
        <w:t xml:space="preserve">средняя общеобразовательная школа № 39 хутор </w:t>
      </w:r>
      <w:proofErr w:type="spellStart"/>
      <w:r w:rsidR="007D7499" w:rsidRPr="004841F4">
        <w:rPr>
          <w:rFonts w:cs="Times New Roman"/>
          <w:sz w:val="24"/>
          <w:szCs w:val="24"/>
        </w:rPr>
        <w:t>Трудобеликовский</w:t>
      </w:r>
      <w:proofErr w:type="spellEnd"/>
      <w:r w:rsidR="007D7499" w:rsidRPr="004841F4">
        <w:rPr>
          <w:rFonts w:cs="Times New Roman"/>
          <w:sz w:val="24"/>
          <w:szCs w:val="24"/>
        </w:rPr>
        <w:t>,  Красноармейский район, Краснодарский край.</w:t>
      </w:r>
    </w:p>
    <w:p w:rsidR="007D7499" w:rsidRPr="004841F4" w:rsidRDefault="007D7499" w:rsidP="005F61F5">
      <w:pPr>
        <w:rPr>
          <w:rFonts w:cs="Times New Roman"/>
          <w:sz w:val="24"/>
          <w:szCs w:val="24"/>
        </w:rPr>
      </w:pPr>
      <w:r w:rsidRPr="004841F4">
        <w:rPr>
          <w:rFonts w:cs="Times New Roman"/>
          <w:b/>
          <w:sz w:val="24"/>
          <w:szCs w:val="24"/>
        </w:rPr>
        <w:t>Контактный телефон</w:t>
      </w:r>
      <w:r w:rsidRPr="004841F4">
        <w:rPr>
          <w:rFonts w:cs="Times New Roman"/>
          <w:sz w:val="24"/>
          <w:szCs w:val="24"/>
        </w:rPr>
        <w:t>: 8(988) 354 72 55</w:t>
      </w:r>
    </w:p>
    <w:p w:rsidR="007D7499" w:rsidRPr="004841F4" w:rsidRDefault="007D7499" w:rsidP="005F61F5">
      <w:pPr>
        <w:rPr>
          <w:rFonts w:cs="Times New Roman"/>
          <w:sz w:val="24"/>
          <w:szCs w:val="24"/>
        </w:rPr>
      </w:pPr>
      <w:r w:rsidRPr="004841F4">
        <w:rPr>
          <w:rFonts w:cs="Times New Roman"/>
          <w:b/>
          <w:sz w:val="24"/>
          <w:szCs w:val="24"/>
        </w:rPr>
        <w:t>Адрес электронной почты</w:t>
      </w:r>
      <w:r w:rsidRPr="004841F4">
        <w:rPr>
          <w:rFonts w:cs="Times New Roman"/>
          <w:sz w:val="24"/>
          <w:szCs w:val="24"/>
        </w:rPr>
        <w:t xml:space="preserve">: </w:t>
      </w:r>
      <w:hyperlink r:id="rId8" w:history="1">
        <w:proofErr w:type="spellStart"/>
        <w:r w:rsidRPr="004841F4">
          <w:rPr>
            <w:rStyle w:val="a3"/>
            <w:rFonts w:cs="Times New Roman"/>
            <w:sz w:val="24"/>
            <w:szCs w:val="24"/>
            <w:lang w:val="en-US"/>
          </w:rPr>
          <w:t>anastasij</w:t>
        </w:r>
        <w:r w:rsidRPr="004841F4">
          <w:rPr>
            <w:rStyle w:val="a3"/>
            <w:rFonts w:cs="Times New Roman"/>
            <w:sz w:val="24"/>
            <w:szCs w:val="24"/>
          </w:rPr>
          <w:t>_50@</w:t>
        </w:r>
        <w:proofErr w:type="spellEnd"/>
        <w:r w:rsidRPr="004841F4">
          <w:rPr>
            <w:rStyle w:val="a3"/>
            <w:rFonts w:cs="Times New Roman"/>
            <w:sz w:val="24"/>
            <w:szCs w:val="24"/>
            <w:lang w:val="en-US"/>
          </w:rPr>
          <w:t>mail</w:t>
        </w:r>
        <w:r w:rsidRPr="004841F4">
          <w:rPr>
            <w:rStyle w:val="a3"/>
            <w:rFonts w:cs="Times New Roman"/>
            <w:sz w:val="24"/>
            <w:szCs w:val="24"/>
          </w:rPr>
          <w:t>.</w:t>
        </w:r>
        <w:proofErr w:type="spellStart"/>
        <w:r w:rsidRPr="004841F4">
          <w:rPr>
            <w:rStyle w:val="a3"/>
            <w:rFonts w:cs="Times New Roman"/>
            <w:sz w:val="24"/>
            <w:szCs w:val="24"/>
            <w:lang w:val="en-US"/>
          </w:rPr>
          <w:t>ru</w:t>
        </w:r>
        <w:proofErr w:type="spellEnd"/>
      </w:hyperlink>
    </w:p>
    <w:p w:rsidR="007D7499" w:rsidRDefault="007D7499" w:rsidP="004841F4">
      <w:pPr>
        <w:jc w:val="both"/>
        <w:rPr>
          <w:rFonts w:eastAsia="Calibri" w:cs="Times New Roman"/>
          <w:color w:val="000000"/>
          <w:sz w:val="24"/>
          <w:szCs w:val="24"/>
        </w:rPr>
      </w:pPr>
      <w:r w:rsidRPr="004841F4">
        <w:rPr>
          <w:rFonts w:cs="Times New Roman"/>
          <w:b/>
          <w:sz w:val="24"/>
          <w:szCs w:val="24"/>
        </w:rPr>
        <w:t>Аннотация:</w:t>
      </w:r>
      <w:r w:rsidR="00BC2FBC" w:rsidRPr="004841F4">
        <w:rPr>
          <w:rFonts w:cs="Times New Roman"/>
          <w:sz w:val="24"/>
          <w:szCs w:val="24"/>
        </w:rPr>
        <w:t xml:space="preserve"> проект посвящен теме развития учащегося, выявлению его скрытых талантов,</w:t>
      </w:r>
      <w:r w:rsidR="004841F4" w:rsidRPr="004841F4">
        <w:rPr>
          <w:rFonts w:cs="Times New Roman"/>
          <w:sz w:val="24"/>
          <w:szCs w:val="24"/>
        </w:rPr>
        <w:t xml:space="preserve"> развитию креативного мышления. Исследуется возможности воспитания учащихся посредство</w:t>
      </w:r>
      <w:r w:rsidR="00A44735">
        <w:rPr>
          <w:rFonts w:cs="Times New Roman"/>
          <w:sz w:val="24"/>
          <w:szCs w:val="24"/>
        </w:rPr>
        <w:t>м</w:t>
      </w:r>
      <w:r w:rsidR="004841F4" w:rsidRPr="004841F4">
        <w:rPr>
          <w:rFonts w:cs="Times New Roman"/>
          <w:sz w:val="24"/>
          <w:szCs w:val="24"/>
        </w:rPr>
        <w:t xml:space="preserve"> участия в работе студии. </w:t>
      </w:r>
      <w:r w:rsidR="00BC2FBC" w:rsidRPr="004841F4">
        <w:rPr>
          <w:rFonts w:eastAsia="Calibri" w:cs="Times New Roman"/>
          <w:color w:val="000000"/>
          <w:sz w:val="24"/>
          <w:szCs w:val="24"/>
        </w:rPr>
        <w:t>В</w:t>
      </w:r>
      <w:r w:rsidR="00BC2FBC" w:rsidRPr="007D7499">
        <w:rPr>
          <w:rFonts w:eastAsia="Calibri" w:cs="Times New Roman"/>
          <w:color w:val="000000"/>
          <w:sz w:val="24"/>
          <w:szCs w:val="24"/>
        </w:rPr>
        <w:t xml:space="preserve"> основе любой инновационной деятельности лежит творческое начало. Творческая деятельность предполагает развитие эмоциональной и интеллектуальной сфер личности. Это одна из главных задач современного образовательного процесса.</w:t>
      </w:r>
    </w:p>
    <w:p w:rsidR="00BC2FBC" w:rsidRPr="007D7499" w:rsidRDefault="00BC2FBC" w:rsidP="00A44735">
      <w:pPr>
        <w:ind w:firstLine="708"/>
        <w:jc w:val="both"/>
        <w:rPr>
          <w:rFonts w:cs="Times New Roman"/>
          <w:szCs w:val="28"/>
        </w:rPr>
      </w:pPr>
      <w:r w:rsidRPr="007D7499">
        <w:rPr>
          <w:rFonts w:cs="Times New Roman"/>
          <w:sz w:val="24"/>
          <w:szCs w:val="24"/>
        </w:rPr>
        <w:t>В основе идеи проектная деятельность учащихся по созданию видеороликов социального характера. Учащиеся в группе выполняют различные роли, примеряя на себя профессии: сценариста, декоратора, режиссера, модельера, костюмера и т.д. При создании видеоролика обязательное условие – использование аналогичной ситуации  из  литературного  произведения. Учащиеся должны суметь провести параллель между прошлым</w:t>
      </w:r>
      <w:r w:rsidR="004841F4">
        <w:rPr>
          <w:rFonts w:cs="Times New Roman"/>
          <w:sz w:val="24"/>
          <w:szCs w:val="24"/>
        </w:rPr>
        <w:t>, настоящим</w:t>
      </w:r>
      <w:r w:rsidRPr="007D7499">
        <w:rPr>
          <w:rFonts w:cs="Times New Roman"/>
          <w:sz w:val="24"/>
          <w:szCs w:val="24"/>
        </w:rPr>
        <w:t xml:space="preserve"> и будущ</w:t>
      </w:r>
      <w:r w:rsidR="00A44735">
        <w:rPr>
          <w:rFonts w:cs="Times New Roman"/>
          <w:sz w:val="24"/>
          <w:szCs w:val="24"/>
        </w:rPr>
        <w:t>и</w:t>
      </w:r>
      <w:r w:rsidRPr="007D7499">
        <w:rPr>
          <w:rFonts w:cs="Times New Roman"/>
          <w:sz w:val="24"/>
          <w:szCs w:val="24"/>
        </w:rPr>
        <w:t xml:space="preserve">м. Часть ролика занимает постановочное видео, где </w:t>
      </w:r>
      <w:r w:rsidR="004841F4">
        <w:rPr>
          <w:rFonts w:cs="Times New Roman"/>
          <w:sz w:val="24"/>
          <w:szCs w:val="24"/>
        </w:rPr>
        <w:t xml:space="preserve">ученики - </w:t>
      </w:r>
      <w:r w:rsidRPr="007D7499">
        <w:rPr>
          <w:rFonts w:cs="Times New Roman"/>
          <w:sz w:val="24"/>
          <w:szCs w:val="24"/>
        </w:rPr>
        <w:t>актеры разыгрывают сценку из литературного произведения, часть реально отснятой ситуации</w:t>
      </w:r>
      <w:r w:rsidR="00A44735">
        <w:rPr>
          <w:rFonts w:cs="Times New Roman"/>
          <w:sz w:val="24"/>
          <w:szCs w:val="24"/>
        </w:rPr>
        <w:t>,</w:t>
      </w:r>
      <w:r w:rsidR="004841F4">
        <w:rPr>
          <w:rFonts w:cs="Times New Roman"/>
          <w:sz w:val="24"/>
          <w:szCs w:val="24"/>
        </w:rPr>
        <w:t xml:space="preserve"> как в школе, так и во внешкольное время. В работе исследуется занятость учащихся с ограниченными возможностями здоровья, социально неблагополучных учащихся. Воспитательным моментом выступает возможность</w:t>
      </w:r>
      <w:r w:rsidR="004841F4" w:rsidRPr="007D7499">
        <w:rPr>
          <w:rFonts w:cs="Times New Roman"/>
          <w:sz w:val="24"/>
          <w:szCs w:val="24"/>
        </w:rPr>
        <w:t xml:space="preserve"> участвовать в обсуждении увиденного сюжета, рассматривать социальные темы, ведущие к осознанию патриотизма, духовно-нравственного воспитания школьников, умение вступать в коммуникацию с различными людьми.</w:t>
      </w:r>
    </w:p>
    <w:p w:rsidR="007D7499" w:rsidRDefault="007D7499" w:rsidP="005F61F5">
      <w:pPr>
        <w:rPr>
          <w:rFonts w:cs="Times New Roman"/>
          <w:szCs w:val="28"/>
        </w:rPr>
      </w:pPr>
    </w:p>
    <w:p w:rsidR="00A84277" w:rsidRDefault="00A84277" w:rsidP="005F61F5">
      <w:pPr>
        <w:rPr>
          <w:rFonts w:cs="Times New Roman"/>
          <w:szCs w:val="28"/>
        </w:rPr>
      </w:pPr>
    </w:p>
    <w:p w:rsidR="00237253" w:rsidRPr="005F61F5" w:rsidRDefault="00237253" w:rsidP="00237253">
      <w:pPr>
        <w:rPr>
          <w:rFonts w:cs="Times New Roman"/>
          <w:szCs w:val="28"/>
        </w:rPr>
      </w:pPr>
      <w:r w:rsidRPr="005F61F5">
        <w:rPr>
          <w:rFonts w:cs="Times New Roman"/>
          <w:szCs w:val="28"/>
        </w:rPr>
        <w:t>ИННОВАЦИОННЫЙ ПРОЕКТ ПО ТЕМЕ «</w:t>
      </w:r>
      <w:r>
        <w:rPr>
          <w:rFonts w:cs="Times New Roman"/>
          <w:szCs w:val="28"/>
        </w:rPr>
        <w:t xml:space="preserve">ВИДЕОСТУДИЯ  </w:t>
      </w:r>
      <w:r w:rsidRPr="00226120">
        <w:rPr>
          <w:rFonts w:cs="Times New Roman"/>
          <w:szCs w:val="28"/>
        </w:rPr>
        <w:t>КАК СРЕДСТВО РАЗВИТИЯ ЛИЧНОСТИ ШКОЛЬНИКА И ЕГО ТВОРЧЕСКОЙ ИНДИВИДУАЛЬНОСТИ</w:t>
      </w:r>
      <w:r w:rsidRPr="005F61F5">
        <w:rPr>
          <w:rFonts w:cs="Times New Roman"/>
          <w:szCs w:val="28"/>
        </w:rPr>
        <w:t>».</w:t>
      </w:r>
    </w:p>
    <w:p w:rsidR="00A84277" w:rsidRDefault="00A84277" w:rsidP="005F61F5">
      <w:pPr>
        <w:rPr>
          <w:rFonts w:cs="Times New Roman"/>
          <w:szCs w:val="28"/>
        </w:rPr>
      </w:pPr>
    </w:p>
    <w:sdt>
      <w:sdtPr>
        <w:rPr>
          <w:rFonts w:ascii="Times New Roman" w:eastAsiaTheme="minorHAnsi" w:hAnsi="Times New Roman" w:cstheme="minorBidi"/>
          <w:b w:val="0"/>
          <w:bCs w:val="0"/>
          <w:color w:val="auto"/>
          <w:szCs w:val="22"/>
        </w:rPr>
        <w:id w:val="5530048"/>
        <w:docPartObj>
          <w:docPartGallery w:val="Table of Contents"/>
          <w:docPartUnique/>
        </w:docPartObj>
      </w:sdtPr>
      <w:sdtContent>
        <w:p w:rsidR="00861F08" w:rsidRDefault="00861F08">
          <w:pPr>
            <w:pStyle w:val="ae"/>
            <w:rPr>
              <w:rFonts w:ascii="Times New Roman" w:hAnsi="Times New Roman" w:cs="Times New Roman"/>
              <w:color w:val="auto"/>
            </w:rPr>
          </w:pPr>
          <w:r w:rsidRPr="00861F08">
            <w:rPr>
              <w:rFonts w:ascii="Times New Roman" w:hAnsi="Times New Roman" w:cs="Times New Roman"/>
              <w:color w:val="auto"/>
            </w:rPr>
            <w:t>Оглавление</w:t>
          </w:r>
        </w:p>
        <w:p w:rsidR="00861F08" w:rsidRPr="00861F08" w:rsidRDefault="00861F08" w:rsidP="00861F08"/>
        <w:p w:rsidR="00861F08" w:rsidRDefault="00873137">
          <w:pPr>
            <w:pStyle w:val="11"/>
            <w:tabs>
              <w:tab w:val="right" w:leader="dot" w:pos="9345"/>
            </w:tabs>
            <w:rPr>
              <w:rFonts w:asciiTheme="minorHAnsi" w:eastAsiaTheme="minorEastAsia" w:hAnsiTheme="minorHAnsi"/>
              <w:noProof/>
              <w:sz w:val="22"/>
              <w:lang w:eastAsia="ru-RU"/>
            </w:rPr>
          </w:pPr>
          <w:r>
            <w:fldChar w:fldCharType="begin"/>
          </w:r>
          <w:r w:rsidR="00861F08">
            <w:instrText xml:space="preserve"> TOC \o "1-3" \h \z \u </w:instrText>
          </w:r>
          <w:r>
            <w:fldChar w:fldCharType="separate"/>
          </w:r>
          <w:hyperlink w:anchor="_Toc472030053" w:history="1">
            <w:r w:rsidR="00861F08" w:rsidRPr="009507C9">
              <w:rPr>
                <w:rStyle w:val="a3"/>
                <w:rFonts w:eastAsia="Calibri" w:cs="Times New Roman"/>
                <w:noProof/>
              </w:rPr>
              <w:t>Обоснование проекта.</w:t>
            </w:r>
            <w:r w:rsidR="00861F08">
              <w:rPr>
                <w:noProof/>
                <w:webHidden/>
              </w:rPr>
              <w:tab/>
            </w:r>
            <w:r>
              <w:rPr>
                <w:noProof/>
                <w:webHidden/>
              </w:rPr>
              <w:fldChar w:fldCharType="begin"/>
            </w:r>
            <w:r w:rsidR="00861F08">
              <w:rPr>
                <w:noProof/>
                <w:webHidden/>
              </w:rPr>
              <w:instrText xml:space="preserve"> PAGEREF _Toc472030053 \h </w:instrText>
            </w:r>
            <w:r>
              <w:rPr>
                <w:noProof/>
                <w:webHidden/>
              </w:rPr>
            </w:r>
            <w:r>
              <w:rPr>
                <w:noProof/>
                <w:webHidden/>
              </w:rPr>
              <w:fldChar w:fldCharType="separate"/>
            </w:r>
            <w:r w:rsidR="00861F08">
              <w:rPr>
                <w:noProof/>
                <w:webHidden/>
              </w:rPr>
              <w:t>4</w:t>
            </w:r>
            <w:r>
              <w:rPr>
                <w:noProof/>
                <w:webHidden/>
              </w:rPr>
              <w:fldChar w:fldCharType="end"/>
            </w:r>
          </w:hyperlink>
        </w:p>
        <w:p w:rsidR="00861F08" w:rsidRDefault="00873137">
          <w:pPr>
            <w:pStyle w:val="11"/>
            <w:tabs>
              <w:tab w:val="right" w:leader="dot" w:pos="9345"/>
            </w:tabs>
            <w:rPr>
              <w:rFonts w:asciiTheme="minorHAnsi" w:eastAsiaTheme="minorEastAsia" w:hAnsiTheme="minorHAnsi"/>
              <w:noProof/>
              <w:sz w:val="22"/>
              <w:lang w:eastAsia="ru-RU"/>
            </w:rPr>
          </w:pPr>
          <w:hyperlink w:anchor="_Toc472030054" w:history="1">
            <w:r w:rsidR="00861F08" w:rsidRPr="009507C9">
              <w:rPr>
                <w:rStyle w:val="a3"/>
                <w:rFonts w:cs="Times New Roman"/>
                <w:noProof/>
              </w:rPr>
              <w:t>Актуальность данной темы</w:t>
            </w:r>
            <w:r w:rsidR="00861F08">
              <w:rPr>
                <w:noProof/>
                <w:webHidden/>
              </w:rPr>
              <w:tab/>
            </w:r>
            <w:r>
              <w:rPr>
                <w:noProof/>
                <w:webHidden/>
              </w:rPr>
              <w:fldChar w:fldCharType="begin"/>
            </w:r>
            <w:r w:rsidR="00861F08">
              <w:rPr>
                <w:noProof/>
                <w:webHidden/>
              </w:rPr>
              <w:instrText xml:space="preserve"> PAGEREF _Toc472030054 \h </w:instrText>
            </w:r>
            <w:r>
              <w:rPr>
                <w:noProof/>
                <w:webHidden/>
              </w:rPr>
            </w:r>
            <w:r>
              <w:rPr>
                <w:noProof/>
                <w:webHidden/>
              </w:rPr>
              <w:fldChar w:fldCharType="separate"/>
            </w:r>
            <w:r w:rsidR="00861F08">
              <w:rPr>
                <w:noProof/>
                <w:webHidden/>
              </w:rPr>
              <w:t>5</w:t>
            </w:r>
            <w:r>
              <w:rPr>
                <w:noProof/>
                <w:webHidden/>
              </w:rPr>
              <w:fldChar w:fldCharType="end"/>
            </w:r>
          </w:hyperlink>
        </w:p>
        <w:p w:rsidR="00861F08" w:rsidRDefault="00873137">
          <w:pPr>
            <w:pStyle w:val="11"/>
            <w:tabs>
              <w:tab w:val="right" w:leader="dot" w:pos="9345"/>
            </w:tabs>
            <w:rPr>
              <w:rFonts w:asciiTheme="minorHAnsi" w:eastAsiaTheme="minorEastAsia" w:hAnsiTheme="minorHAnsi"/>
              <w:noProof/>
              <w:sz w:val="22"/>
              <w:lang w:eastAsia="ru-RU"/>
            </w:rPr>
          </w:pPr>
          <w:hyperlink w:anchor="_Toc472030055" w:history="1">
            <w:r w:rsidR="00861F08" w:rsidRPr="009507C9">
              <w:rPr>
                <w:rStyle w:val="a3"/>
                <w:rFonts w:eastAsia="Calibri" w:cs="Times New Roman"/>
                <w:noProof/>
              </w:rPr>
              <w:t>Нормативно – правовое обеспечение инновационного продукта.</w:t>
            </w:r>
            <w:r w:rsidR="00861F08">
              <w:rPr>
                <w:noProof/>
                <w:webHidden/>
              </w:rPr>
              <w:tab/>
            </w:r>
            <w:r>
              <w:rPr>
                <w:noProof/>
                <w:webHidden/>
              </w:rPr>
              <w:fldChar w:fldCharType="begin"/>
            </w:r>
            <w:r w:rsidR="00861F08">
              <w:rPr>
                <w:noProof/>
                <w:webHidden/>
              </w:rPr>
              <w:instrText xml:space="preserve"> PAGEREF _Toc472030055 \h </w:instrText>
            </w:r>
            <w:r>
              <w:rPr>
                <w:noProof/>
                <w:webHidden/>
              </w:rPr>
            </w:r>
            <w:r>
              <w:rPr>
                <w:noProof/>
                <w:webHidden/>
              </w:rPr>
              <w:fldChar w:fldCharType="separate"/>
            </w:r>
            <w:r w:rsidR="00861F08">
              <w:rPr>
                <w:noProof/>
                <w:webHidden/>
              </w:rPr>
              <w:t>7</w:t>
            </w:r>
            <w:r>
              <w:rPr>
                <w:noProof/>
                <w:webHidden/>
              </w:rPr>
              <w:fldChar w:fldCharType="end"/>
            </w:r>
          </w:hyperlink>
        </w:p>
        <w:p w:rsidR="00861F08" w:rsidRDefault="00873137">
          <w:pPr>
            <w:pStyle w:val="11"/>
            <w:tabs>
              <w:tab w:val="right" w:leader="dot" w:pos="9345"/>
            </w:tabs>
            <w:rPr>
              <w:rFonts w:asciiTheme="minorHAnsi" w:eastAsiaTheme="minorEastAsia" w:hAnsiTheme="minorHAnsi"/>
              <w:noProof/>
              <w:sz w:val="22"/>
              <w:lang w:eastAsia="ru-RU"/>
            </w:rPr>
          </w:pPr>
          <w:hyperlink w:anchor="_Toc472030056" w:history="1">
            <w:r w:rsidR="00861F08" w:rsidRPr="009507C9">
              <w:rPr>
                <w:rStyle w:val="a3"/>
                <w:rFonts w:cs="Times New Roman"/>
                <w:noProof/>
              </w:rPr>
              <w:t>Проблема инновационной деятельности.</w:t>
            </w:r>
            <w:r w:rsidR="00861F08">
              <w:rPr>
                <w:noProof/>
                <w:webHidden/>
              </w:rPr>
              <w:tab/>
            </w:r>
            <w:r>
              <w:rPr>
                <w:noProof/>
                <w:webHidden/>
              </w:rPr>
              <w:fldChar w:fldCharType="begin"/>
            </w:r>
            <w:r w:rsidR="00861F08">
              <w:rPr>
                <w:noProof/>
                <w:webHidden/>
              </w:rPr>
              <w:instrText xml:space="preserve"> PAGEREF _Toc472030056 \h </w:instrText>
            </w:r>
            <w:r>
              <w:rPr>
                <w:noProof/>
                <w:webHidden/>
              </w:rPr>
            </w:r>
            <w:r>
              <w:rPr>
                <w:noProof/>
                <w:webHidden/>
              </w:rPr>
              <w:fldChar w:fldCharType="separate"/>
            </w:r>
            <w:r w:rsidR="00861F08">
              <w:rPr>
                <w:noProof/>
                <w:webHidden/>
              </w:rPr>
              <w:t>8</w:t>
            </w:r>
            <w:r>
              <w:rPr>
                <w:noProof/>
                <w:webHidden/>
              </w:rPr>
              <w:fldChar w:fldCharType="end"/>
            </w:r>
          </w:hyperlink>
        </w:p>
        <w:p w:rsidR="00861F08" w:rsidRDefault="00873137">
          <w:pPr>
            <w:pStyle w:val="21"/>
            <w:tabs>
              <w:tab w:val="right" w:leader="dot" w:pos="9345"/>
            </w:tabs>
            <w:rPr>
              <w:rFonts w:asciiTheme="minorHAnsi" w:eastAsiaTheme="minorEastAsia" w:hAnsiTheme="minorHAnsi"/>
              <w:noProof/>
              <w:sz w:val="22"/>
              <w:lang w:eastAsia="ru-RU"/>
            </w:rPr>
          </w:pPr>
          <w:hyperlink w:anchor="_Toc472030057" w:history="1">
            <w:r w:rsidR="00861F08" w:rsidRPr="009507C9">
              <w:rPr>
                <w:rStyle w:val="a3"/>
                <w:rFonts w:cs="Times New Roman"/>
                <w:noProof/>
              </w:rPr>
              <w:t>Цель:</w:t>
            </w:r>
            <w:r w:rsidR="00861F08">
              <w:rPr>
                <w:noProof/>
                <w:webHidden/>
              </w:rPr>
              <w:tab/>
            </w:r>
            <w:r>
              <w:rPr>
                <w:noProof/>
                <w:webHidden/>
              </w:rPr>
              <w:fldChar w:fldCharType="begin"/>
            </w:r>
            <w:r w:rsidR="00861F08">
              <w:rPr>
                <w:noProof/>
                <w:webHidden/>
              </w:rPr>
              <w:instrText xml:space="preserve"> PAGEREF _Toc472030057 \h </w:instrText>
            </w:r>
            <w:r>
              <w:rPr>
                <w:noProof/>
                <w:webHidden/>
              </w:rPr>
            </w:r>
            <w:r>
              <w:rPr>
                <w:noProof/>
                <w:webHidden/>
              </w:rPr>
              <w:fldChar w:fldCharType="separate"/>
            </w:r>
            <w:r w:rsidR="00861F08">
              <w:rPr>
                <w:noProof/>
                <w:webHidden/>
              </w:rPr>
              <w:t>9</w:t>
            </w:r>
            <w:r>
              <w:rPr>
                <w:noProof/>
                <w:webHidden/>
              </w:rPr>
              <w:fldChar w:fldCharType="end"/>
            </w:r>
          </w:hyperlink>
        </w:p>
        <w:p w:rsidR="00861F08" w:rsidRDefault="00873137">
          <w:pPr>
            <w:pStyle w:val="21"/>
            <w:tabs>
              <w:tab w:val="right" w:leader="dot" w:pos="9345"/>
            </w:tabs>
            <w:rPr>
              <w:rFonts w:asciiTheme="minorHAnsi" w:eastAsiaTheme="minorEastAsia" w:hAnsiTheme="minorHAnsi"/>
              <w:noProof/>
              <w:sz w:val="22"/>
              <w:lang w:eastAsia="ru-RU"/>
            </w:rPr>
          </w:pPr>
          <w:hyperlink w:anchor="_Toc472030058" w:history="1">
            <w:r w:rsidR="00861F08" w:rsidRPr="009507C9">
              <w:rPr>
                <w:rStyle w:val="a3"/>
                <w:rFonts w:eastAsia="Calibri" w:cs="Times New Roman"/>
                <w:noProof/>
              </w:rPr>
              <w:t>Задачи проекта:</w:t>
            </w:r>
            <w:r w:rsidR="00861F08">
              <w:rPr>
                <w:noProof/>
                <w:webHidden/>
              </w:rPr>
              <w:tab/>
            </w:r>
            <w:r>
              <w:rPr>
                <w:noProof/>
                <w:webHidden/>
              </w:rPr>
              <w:fldChar w:fldCharType="begin"/>
            </w:r>
            <w:r w:rsidR="00861F08">
              <w:rPr>
                <w:noProof/>
                <w:webHidden/>
              </w:rPr>
              <w:instrText xml:space="preserve"> PAGEREF _Toc472030058 \h </w:instrText>
            </w:r>
            <w:r>
              <w:rPr>
                <w:noProof/>
                <w:webHidden/>
              </w:rPr>
            </w:r>
            <w:r>
              <w:rPr>
                <w:noProof/>
                <w:webHidden/>
              </w:rPr>
              <w:fldChar w:fldCharType="separate"/>
            </w:r>
            <w:r w:rsidR="00861F08">
              <w:rPr>
                <w:noProof/>
                <w:webHidden/>
              </w:rPr>
              <w:t>9</w:t>
            </w:r>
            <w:r>
              <w:rPr>
                <w:noProof/>
                <w:webHidden/>
              </w:rPr>
              <w:fldChar w:fldCharType="end"/>
            </w:r>
          </w:hyperlink>
        </w:p>
        <w:p w:rsidR="00861F08" w:rsidRDefault="00873137">
          <w:pPr>
            <w:pStyle w:val="11"/>
            <w:tabs>
              <w:tab w:val="right" w:leader="dot" w:pos="9345"/>
            </w:tabs>
            <w:rPr>
              <w:rFonts w:asciiTheme="minorHAnsi" w:eastAsiaTheme="minorEastAsia" w:hAnsiTheme="minorHAnsi"/>
              <w:noProof/>
              <w:sz w:val="22"/>
              <w:lang w:eastAsia="ru-RU"/>
            </w:rPr>
          </w:pPr>
          <w:hyperlink w:anchor="_Toc472030059" w:history="1">
            <w:r w:rsidR="00861F08" w:rsidRPr="009507C9">
              <w:rPr>
                <w:rStyle w:val="a3"/>
                <w:rFonts w:cs="Times New Roman"/>
                <w:noProof/>
              </w:rPr>
              <w:t>Ожидаемые результаты и эффекты реализации проекта</w:t>
            </w:r>
            <w:r w:rsidR="00861F08">
              <w:rPr>
                <w:noProof/>
                <w:webHidden/>
              </w:rPr>
              <w:tab/>
            </w:r>
            <w:r>
              <w:rPr>
                <w:noProof/>
                <w:webHidden/>
              </w:rPr>
              <w:fldChar w:fldCharType="begin"/>
            </w:r>
            <w:r w:rsidR="00861F08">
              <w:rPr>
                <w:noProof/>
                <w:webHidden/>
              </w:rPr>
              <w:instrText xml:space="preserve"> PAGEREF _Toc472030059 \h </w:instrText>
            </w:r>
            <w:r>
              <w:rPr>
                <w:noProof/>
                <w:webHidden/>
              </w:rPr>
            </w:r>
            <w:r>
              <w:rPr>
                <w:noProof/>
                <w:webHidden/>
              </w:rPr>
              <w:fldChar w:fldCharType="separate"/>
            </w:r>
            <w:r w:rsidR="00861F08">
              <w:rPr>
                <w:noProof/>
                <w:webHidden/>
              </w:rPr>
              <w:t>10</w:t>
            </w:r>
            <w:r>
              <w:rPr>
                <w:noProof/>
                <w:webHidden/>
              </w:rPr>
              <w:fldChar w:fldCharType="end"/>
            </w:r>
          </w:hyperlink>
        </w:p>
        <w:p w:rsidR="00861F08" w:rsidRDefault="00873137">
          <w:pPr>
            <w:pStyle w:val="11"/>
            <w:tabs>
              <w:tab w:val="right" w:leader="dot" w:pos="9345"/>
            </w:tabs>
            <w:rPr>
              <w:rFonts w:asciiTheme="minorHAnsi" w:eastAsiaTheme="minorEastAsia" w:hAnsiTheme="minorHAnsi"/>
              <w:noProof/>
              <w:sz w:val="22"/>
              <w:lang w:eastAsia="ru-RU"/>
            </w:rPr>
          </w:pPr>
          <w:hyperlink w:anchor="_Toc472030060" w:history="1">
            <w:r w:rsidR="00861F08" w:rsidRPr="009507C9">
              <w:rPr>
                <w:rStyle w:val="a3"/>
                <w:rFonts w:cs="Times New Roman"/>
                <w:noProof/>
              </w:rPr>
              <w:t>Механизм реализации проекта:</w:t>
            </w:r>
            <w:r w:rsidR="00861F08">
              <w:rPr>
                <w:noProof/>
                <w:webHidden/>
              </w:rPr>
              <w:tab/>
            </w:r>
            <w:r>
              <w:rPr>
                <w:noProof/>
                <w:webHidden/>
              </w:rPr>
              <w:fldChar w:fldCharType="begin"/>
            </w:r>
            <w:r w:rsidR="00861F08">
              <w:rPr>
                <w:noProof/>
                <w:webHidden/>
              </w:rPr>
              <w:instrText xml:space="preserve"> PAGEREF _Toc472030060 \h </w:instrText>
            </w:r>
            <w:r>
              <w:rPr>
                <w:noProof/>
                <w:webHidden/>
              </w:rPr>
            </w:r>
            <w:r>
              <w:rPr>
                <w:noProof/>
                <w:webHidden/>
              </w:rPr>
              <w:fldChar w:fldCharType="separate"/>
            </w:r>
            <w:r w:rsidR="00861F08">
              <w:rPr>
                <w:noProof/>
                <w:webHidden/>
              </w:rPr>
              <w:t>10</w:t>
            </w:r>
            <w:r>
              <w:rPr>
                <w:noProof/>
                <w:webHidden/>
              </w:rPr>
              <w:fldChar w:fldCharType="end"/>
            </w:r>
          </w:hyperlink>
        </w:p>
        <w:p w:rsidR="00861F08" w:rsidRDefault="00873137">
          <w:pPr>
            <w:pStyle w:val="11"/>
            <w:tabs>
              <w:tab w:val="right" w:leader="dot" w:pos="9345"/>
            </w:tabs>
            <w:rPr>
              <w:rFonts w:asciiTheme="minorHAnsi" w:eastAsiaTheme="minorEastAsia" w:hAnsiTheme="minorHAnsi"/>
              <w:noProof/>
              <w:sz w:val="22"/>
              <w:lang w:eastAsia="ru-RU"/>
            </w:rPr>
          </w:pPr>
          <w:hyperlink w:anchor="_Toc472030061" w:history="1">
            <w:r w:rsidR="00861F08" w:rsidRPr="009507C9">
              <w:rPr>
                <w:rStyle w:val="a3"/>
                <w:rFonts w:cs="Times New Roman"/>
                <w:noProof/>
              </w:rPr>
              <w:t>Материально-техническое обеспечение проекта</w:t>
            </w:r>
            <w:r w:rsidR="00861F08">
              <w:rPr>
                <w:noProof/>
                <w:webHidden/>
              </w:rPr>
              <w:tab/>
            </w:r>
            <w:r>
              <w:rPr>
                <w:noProof/>
                <w:webHidden/>
              </w:rPr>
              <w:fldChar w:fldCharType="begin"/>
            </w:r>
            <w:r w:rsidR="00861F08">
              <w:rPr>
                <w:noProof/>
                <w:webHidden/>
              </w:rPr>
              <w:instrText xml:space="preserve"> PAGEREF _Toc472030061 \h </w:instrText>
            </w:r>
            <w:r>
              <w:rPr>
                <w:noProof/>
                <w:webHidden/>
              </w:rPr>
            </w:r>
            <w:r>
              <w:rPr>
                <w:noProof/>
                <w:webHidden/>
              </w:rPr>
              <w:fldChar w:fldCharType="separate"/>
            </w:r>
            <w:r w:rsidR="00861F08">
              <w:rPr>
                <w:noProof/>
                <w:webHidden/>
              </w:rPr>
              <w:t>14</w:t>
            </w:r>
            <w:r>
              <w:rPr>
                <w:noProof/>
                <w:webHidden/>
              </w:rPr>
              <w:fldChar w:fldCharType="end"/>
            </w:r>
          </w:hyperlink>
        </w:p>
        <w:p w:rsidR="00861F08" w:rsidRDefault="00873137">
          <w:pPr>
            <w:pStyle w:val="11"/>
            <w:tabs>
              <w:tab w:val="right" w:leader="dot" w:pos="9345"/>
            </w:tabs>
            <w:rPr>
              <w:rFonts w:asciiTheme="minorHAnsi" w:eastAsiaTheme="minorEastAsia" w:hAnsiTheme="minorHAnsi"/>
              <w:noProof/>
              <w:sz w:val="22"/>
              <w:lang w:eastAsia="ru-RU"/>
            </w:rPr>
          </w:pPr>
          <w:hyperlink w:anchor="_Toc472030062" w:history="1">
            <w:r w:rsidR="00861F08" w:rsidRPr="009507C9">
              <w:rPr>
                <w:rStyle w:val="a3"/>
                <w:rFonts w:cs="Times New Roman"/>
                <w:noProof/>
              </w:rPr>
              <w:t>Литература.</w:t>
            </w:r>
            <w:r w:rsidR="00861F08">
              <w:rPr>
                <w:noProof/>
                <w:webHidden/>
              </w:rPr>
              <w:tab/>
            </w:r>
            <w:r>
              <w:rPr>
                <w:noProof/>
                <w:webHidden/>
              </w:rPr>
              <w:fldChar w:fldCharType="begin"/>
            </w:r>
            <w:r w:rsidR="00861F08">
              <w:rPr>
                <w:noProof/>
                <w:webHidden/>
              </w:rPr>
              <w:instrText xml:space="preserve"> PAGEREF _Toc472030062 \h </w:instrText>
            </w:r>
            <w:r>
              <w:rPr>
                <w:noProof/>
                <w:webHidden/>
              </w:rPr>
            </w:r>
            <w:r>
              <w:rPr>
                <w:noProof/>
                <w:webHidden/>
              </w:rPr>
              <w:fldChar w:fldCharType="separate"/>
            </w:r>
            <w:r w:rsidR="00861F08">
              <w:rPr>
                <w:noProof/>
                <w:webHidden/>
              </w:rPr>
              <w:t>15</w:t>
            </w:r>
            <w:r>
              <w:rPr>
                <w:noProof/>
                <w:webHidden/>
              </w:rPr>
              <w:fldChar w:fldCharType="end"/>
            </w:r>
          </w:hyperlink>
        </w:p>
        <w:p w:rsidR="00861F08" w:rsidRDefault="00873137">
          <w:r>
            <w:fldChar w:fldCharType="end"/>
          </w:r>
        </w:p>
      </w:sdtContent>
    </w:sdt>
    <w:p w:rsidR="00A84277" w:rsidRDefault="00A84277" w:rsidP="005F61F5">
      <w:pPr>
        <w:rPr>
          <w:rFonts w:cs="Times New Roman"/>
          <w:szCs w:val="28"/>
        </w:rPr>
      </w:pPr>
    </w:p>
    <w:p w:rsidR="00A84277" w:rsidRDefault="00A84277" w:rsidP="005F61F5">
      <w:pPr>
        <w:rPr>
          <w:rFonts w:cs="Times New Roman"/>
          <w:szCs w:val="28"/>
        </w:rPr>
      </w:pPr>
    </w:p>
    <w:p w:rsidR="00A84277" w:rsidRDefault="00A84277" w:rsidP="005F61F5">
      <w:pPr>
        <w:rPr>
          <w:rFonts w:cs="Times New Roman"/>
          <w:szCs w:val="28"/>
        </w:rPr>
      </w:pPr>
    </w:p>
    <w:p w:rsidR="00861F08" w:rsidRDefault="00861F08" w:rsidP="005F61F5">
      <w:pPr>
        <w:rPr>
          <w:rFonts w:cs="Times New Roman"/>
          <w:szCs w:val="28"/>
        </w:rPr>
      </w:pPr>
    </w:p>
    <w:p w:rsidR="00237253" w:rsidRDefault="00237253" w:rsidP="005F61F5">
      <w:pPr>
        <w:rPr>
          <w:rFonts w:cs="Times New Roman"/>
          <w:szCs w:val="28"/>
        </w:rPr>
      </w:pPr>
    </w:p>
    <w:p w:rsidR="007D7499" w:rsidRPr="00237253" w:rsidRDefault="007D7499" w:rsidP="00237253">
      <w:pPr>
        <w:spacing w:line="240" w:lineRule="auto"/>
        <w:ind w:left="4678" w:firstLine="567"/>
        <w:jc w:val="right"/>
        <w:rPr>
          <w:rFonts w:ascii="Monotype Corsiva" w:hAnsi="Monotype Corsiva"/>
          <w:color w:val="000000"/>
          <w:szCs w:val="28"/>
        </w:rPr>
      </w:pPr>
      <w:r w:rsidRPr="00237253">
        <w:rPr>
          <w:rFonts w:ascii="Monotype Corsiva" w:hAnsi="Monotype Corsiva" w:cs="Times New Roman"/>
          <w:color w:val="000000"/>
          <w:szCs w:val="28"/>
        </w:rPr>
        <w:lastRenderedPageBreak/>
        <w:t xml:space="preserve">Чтобы российское общество стало инновационным, а продукция, производимая в стране, конкурентоспособной, необходимо решить проблему </w:t>
      </w:r>
      <w:proofErr w:type="spellStart"/>
      <w:r w:rsidRPr="00237253">
        <w:rPr>
          <w:rFonts w:ascii="Monotype Corsiva" w:hAnsi="Monotype Corsiva" w:cs="Times New Roman"/>
          <w:color w:val="000000"/>
          <w:szCs w:val="28"/>
        </w:rPr>
        <w:t>инновационно-креативного</w:t>
      </w:r>
      <w:proofErr w:type="spellEnd"/>
      <w:r w:rsidRPr="00237253">
        <w:rPr>
          <w:rFonts w:ascii="Monotype Corsiva" w:hAnsi="Monotype Corsiva" w:cs="Times New Roman"/>
          <w:color w:val="000000"/>
          <w:szCs w:val="28"/>
        </w:rPr>
        <w:t xml:space="preserve"> образования на всех ступенях образовательной системы России</w:t>
      </w:r>
      <w:r w:rsidRPr="00237253">
        <w:rPr>
          <w:rFonts w:ascii="Monotype Corsiva" w:hAnsi="Monotype Corsiva"/>
          <w:color w:val="000000"/>
          <w:szCs w:val="28"/>
        </w:rPr>
        <w:t>.</w:t>
      </w:r>
    </w:p>
    <w:p w:rsidR="00A9301A" w:rsidRPr="00237253" w:rsidRDefault="00A9301A" w:rsidP="00237253">
      <w:pPr>
        <w:spacing w:line="240" w:lineRule="auto"/>
        <w:ind w:left="4678" w:firstLine="567"/>
        <w:jc w:val="right"/>
        <w:rPr>
          <w:rFonts w:ascii="Monotype Corsiva" w:eastAsia="Calibri" w:hAnsi="Monotype Corsiva" w:cs="Times New Roman"/>
          <w:color w:val="000000"/>
          <w:szCs w:val="28"/>
        </w:rPr>
      </w:pPr>
      <w:proofErr w:type="spellStart"/>
      <w:r w:rsidRPr="00237253">
        <w:rPr>
          <w:rFonts w:ascii="Monotype Corsiva" w:eastAsia="Calibri" w:hAnsi="Monotype Corsiva" w:cs="Times New Roman"/>
          <w:color w:val="000000"/>
          <w:szCs w:val="28"/>
        </w:rPr>
        <w:t>Цедринский</w:t>
      </w:r>
      <w:proofErr w:type="spellEnd"/>
      <w:r w:rsidRPr="00237253">
        <w:rPr>
          <w:rFonts w:ascii="Monotype Corsiva" w:eastAsia="Calibri" w:hAnsi="Monotype Corsiva" w:cs="Times New Roman"/>
          <w:color w:val="000000"/>
          <w:szCs w:val="28"/>
        </w:rPr>
        <w:t xml:space="preserve"> Александр Дмитриевич</w:t>
      </w:r>
    </w:p>
    <w:p w:rsidR="00BE49E5" w:rsidRPr="00237253" w:rsidRDefault="00BE49E5" w:rsidP="00237253">
      <w:pPr>
        <w:pStyle w:val="1"/>
        <w:rPr>
          <w:rFonts w:ascii="Times New Roman" w:eastAsia="Calibri" w:hAnsi="Times New Roman" w:cs="Times New Roman"/>
          <w:color w:val="auto"/>
        </w:rPr>
      </w:pPr>
      <w:bookmarkStart w:id="0" w:name="_Toc472027055"/>
      <w:bookmarkStart w:id="1" w:name="_Toc472030053"/>
      <w:r w:rsidRPr="00237253">
        <w:rPr>
          <w:rFonts w:ascii="Times New Roman" w:eastAsia="Calibri" w:hAnsi="Times New Roman" w:cs="Times New Roman"/>
          <w:color w:val="auto"/>
        </w:rPr>
        <w:t>Обоснование проекта.</w:t>
      </w:r>
      <w:bookmarkEnd w:id="0"/>
      <w:bookmarkEnd w:id="1"/>
    </w:p>
    <w:p w:rsidR="00C92AD1" w:rsidRPr="007D7499" w:rsidRDefault="00226120" w:rsidP="00A44735">
      <w:pPr>
        <w:ind w:firstLine="567"/>
        <w:jc w:val="both"/>
        <w:rPr>
          <w:rFonts w:cs="Times New Roman"/>
          <w:sz w:val="24"/>
          <w:szCs w:val="24"/>
        </w:rPr>
      </w:pPr>
      <w:r w:rsidRPr="007D7499">
        <w:rPr>
          <w:rFonts w:cs="Times New Roman"/>
          <w:sz w:val="24"/>
          <w:szCs w:val="24"/>
        </w:rPr>
        <w:t xml:space="preserve">Инновационный проект основывается на использовании накопленного в </w:t>
      </w:r>
      <w:r w:rsidR="00C92AD1" w:rsidRPr="007D7499">
        <w:rPr>
          <w:rFonts w:cs="Times New Roman"/>
          <w:sz w:val="24"/>
          <w:szCs w:val="24"/>
        </w:rPr>
        <w:t>МБОУ СОШ № 39</w:t>
      </w:r>
      <w:r w:rsidRPr="007D7499">
        <w:rPr>
          <w:rFonts w:cs="Times New Roman"/>
          <w:sz w:val="24"/>
          <w:szCs w:val="24"/>
        </w:rPr>
        <w:t xml:space="preserve"> опыта в рамках информатизации образования, предполагает возможность создания условий для ее инновационного развития.Разработка проекта явилась следствием анализа возможности использования материально-технической и информационно-технологичной базы школы с целью формирования информационной грамотности участников образовательного процесса и повышения качества образования.</w:t>
      </w:r>
    </w:p>
    <w:p w:rsidR="00651E5B" w:rsidRPr="007D7499" w:rsidRDefault="00316561" w:rsidP="007D7499">
      <w:pPr>
        <w:ind w:firstLine="567"/>
        <w:jc w:val="both"/>
        <w:rPr>
          <w:rFonts w:eastAsia="Calibri" w:cs="Times New Roman"/>
          <w:color w:val="000000"/>
          <w:sz w:val="24"/>
          <w:szCs w:val="24"/>
        </w:rPr>
      </w:pPr>
      <w:r w:rsidRPr="007D7499">
        <w:rPr>
          <w:rFonts w:cs="Times New Roman"/>
          <w:sz w:val="24"/>
          <w:szCs w:val="24"/>
        </w:rPr>
        <w:t xml:space="preserve">Школа - важнейший социальный институт, через который проходят все граждане России. </w:t>
      </w:r>
      <w:r w:rsidR="005F61F5" w:rsidRPr="007D7499">
        <w:rPr>
          <w:rFonts w:cs="Times New Roman"/>
          <w:sz w:val="24"/>
          <w:szCs w:val="24"/>
        </w:rPr>
        <w:t>В</w:t>
      </w:r>
      <w:r w:rsidRPr="007D7499">
        <w:rPr>
          <w:rFonts w:cs="Times New Roman"/>
          <w:sz w:val="24"/>
          <w:szCs w:val="24"/>
        </w:rPr>
        <w:t xml:space="preserve"> общеобразовательном учреждении должна быть сосредоточена не только интеллектуальная, но и гражданская, духовная, культурная жизнь обучающегося</w:t>
      </w:r>
      <w:proofErr w:type="gramStart"/>
      <w:r w:rsidRPr="007D7499">
        <w:rPr>
          <w:rFonts w:cs="Times New Roman"/>
          <w:sz w:val="24"/>
          <w:szCs w:val="24"/>
        </w:rPr>
        <w:t>.</w:t>
      </w:r>
      <w:r w:rsidR="00094E52" w:rsidRPr="007D7499">
        <w:rPr>
          <w:rFonts w:cs="Times New Roman"/>
          <w:sz w:val="24"/>
          <w:szCs w:val="24"/>
        </w:rPr>
        <w:t>Е</w:t>
      </w:r>
      <w:proofErr w:type="gramEnd"/>
      <w:r w:rsidR="00094E52" w:rsidRPr="007D7499">
        <w:rPr>
          <w:rFonts w:cs="Times New Roman"/>
          <w:sz w:val="24"/>
          <w:szCs w:val="24"/>
        </w:rPr>
        <w:t xml:space="preserve">сли предметные результаты достигаются в процессе освоения школьных дисциплин, </w:t>
      </w:r>
      <w:r w:rsidR="00BC2FBC">
        <w:rPr>
          <w:rFonts w:cs="Times New Roman"/>
          <w:sz w:val="24"/>
          <w:szCs w:val="24"/>
        </w:rPr>
        <w:t xml:space="preserve">то в достижении </w:t>
      </w:r>
      <w:proofErr w:type="spellStart"/>
      <w:r w:rsidR="00BC2FBC">
        <w:rPr>
          <w:rFonts w:cs="Times New Roman"/>
          <w:sz w:val="24"/>
          <w:szCs w:val="24"/>
        </w:rPr>
        <w:t>метапредметных</w:t>
      </w:r>
      <w:proofErr w:type="spellEnd"/>
      <w:r w:rsidR="00BC2FBC">
        <w:rPr>
          <w:rFonts w:cs="Times New Roman"/>
          <w:sz w:val="24"/>
          <w:szCs w:val="24"/>
        </w:rPr>
        <w:t xml:space="preserve">, </w:t>
      </w:r>
      <w:r w:rsidR="00094E52" w:rsidRPr="007D7499">
        <w:rPr>
          <w:rFonts w:cs="Times New Roman"/>
          <w:sz w:val="24"/>
          <w:szCs w:val="24"/>
        </w:rPr>
        <w:t xml:space="preserve">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Перед школой стоит задача создания условий, при которых  учащиеся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w:t>
      </w:r>
      <w:r w:rsidR="00B91C31" w:rsidRPr="007D7499">
        <w:rPr>
          <w:rFonts w:cs="Times New Roman"/>
          <w:sz w:val="24"/>
          <w:szCs w:val="24"/>
        </w:rPr>
        <w:t>Мы перешли на новые стандарты образования, согласно которым главное не просто дать школьнику новые знания и умения, а научить его эти знания применять в жизни. Именно поэтому такое большое внимание уделяется проектной деятельности, в процессе которой ребенок наряду с полученными знаниями и результатами приобретает бесценный опыт.</w:t>
      </w:r>
      <w:r w:rsidR="00445D5B" w:rsidRPr="007D7499">
        <w:rPr>
          <w:rFonts w:cs="Times New Roman"/>
          <w:sz w:val="24"/>
          <w:szCs w:val="24"/>
        </w:rPr>
        <w:t>Современное общество предъявляет современной школе ряд обоснованных требований, в том числе способность образовательного учреждения давать такое образование, получив которое, человек будет способен самостоятельно работать, учиться и переучиваться.</w:t>
      </w:r>
      <w:r w:rsidR="00094E52" w:rsidRPr="007D7499">
        <w:rPr>
          <w:rFonts w:cs="Times New Roman"/>
          <w:sz w:val="24"/>
          <w:szCs w:val="24"/>
        </w:rPr>
        <w:t xml:space="preserve"> Ещё в древности многие философы и мыслители в своих трудах обосновывали значимость такого обучения. Сократ, </w:t>
      </w:r>
      <w:r w:rsidR="00094E52" w:rsidRPr="007D7499">
        <w:rPr>
          <w:rFonts w:cs="Times New Roman"/>
          <w:sz w:val="24"/>
          <w:szCs w:val="24"/>
        </w:rPr>
        <w:lastRenderedPageBreak/>
        <w:t>Платон, Аристотель и другие считали, что развитие мышления человека может успешно протекать только в процессе самостоятельной деятельности, а совершенствование личности и развитие её способностей - путём самопознания. По их мнению, такая деятельность доставляет ребёнку радость и удовлетворение и тем самым способствует приобретению новых знаний. Русский мыслитель - Виссарион Григорьевич Белинский – писал, что школа должна решать не только образовательные, но и воспитательные задачи. Он видел необходимость в использовании в школе активных методов обучения, которые бы учили воспитанников учиться, развивали бы их активность и самостоятельность</w:t>
      </w:r>
      <w:r w:rsidR="00C202CE" w:rsidRPr="007D7499">
        <w:rPr>
          <w:rFonts w:cs="Times New Roman"/>
          <w:sz w:val="24"/>
          <w:szCs w:val="24"/>
        </w:rPr>
        <w:t>. Сегодня в век информационных технологий мы не представляем себе жизнь без цифровой фотографии. Встроенная фотокамера есть даже в сотовом телефоне, пользоваться которой совсем несложно и ребёнку и взрослому человеку. Современные программы для редактирования цифровых фотографий и видеоизображений позволяют создавать прекрасные фотографии даже фотографам любителям и снимать видеоролики.</w:t>
      </w:r>
      <w:r w:rsidR="008436FF" w:rsidRPr="007D7499">
        <w:rPr>
          <w:rFonts w:cs="Times New Roman"/>
          <w:sz w:val="24"/>
          <w:szCs w:val="24"/>
        </w:rPr>
        <w:t xml:space="preserve"> Проведенный в школе среди учащихся мониторинг показал, что наилучшим способом передачи информации и самым актуальным в интересах учащихся являются информационно – коммуникативные технологии.</w:t>
      </w:r>
    </w:p>
    <w:p w:rsidR="008436FF" w:rsidRPr="007D7499" w:rsidRDefault="008436FF" w:rsidP="007D7499">
      <w:pPr>
        <w:ind w:firstLine="567"/>
        <w:jc w:val="both"/>
        <w:rPr>
          <w:rFonts w:eastAsia="Calibri" w:cs="Times New Roman"/>
          <w:color w:val="000000"/>
          <w:sz w:val="24"/>
          <w:szCs w:val="24"/>
        </w:rPr>
      </w:pPr>
      <w:r w:rsidRPr="007D7499">
        <w:rPr>
          <w:rFonts w:eastAsia="Calibri" w:cs="Times New Roman"/>
          <w:color w:val="000000"/>
          <w:sz w:val="24"/>
          <w:szCs w:val="24"/>
        </w:rPr>
        <w:t>Почему мы определили форму, как студия? Студия (</w:t>
      </w:r>
      <w:proofErr w:type="spellStart"/>
      <w:r w:rsidRPr="007D7499">
        <w:rPr>
          <w:rFonts w:eastAsia="Calibri" w:cs="Times New Roman"/>
          <w:color w:val="000000"/>
          <w:sz w:val="24"/>
          <w:szCs w:val="24"/>
        </w:rPr>
        <w:t>studio</w:t>
      </w:r>
      <w:proofErr w:type="spellEnd"/>
      <w:r w:rsidRPr="007D7499">
        <w:rPr>
          <w:rFonts w:eastAsia="Calibri" w:cs="Times New Roman"/>
          <w:color w:val="000000"/>
          <w:sz w:val="24"/>
          <w:szCs w:val="24"/>
        </w:rPr>
        <w:t xml:space="preserve"> - </w:t>
      </w:r>
      <w:proofErr w:type="spellStart"/>
      <w:r w:rsidRPr="007D7499">
        <w:rPr>
          <w:rFonts w:eastAsia="Calibri" w:cs="Times New Roman"/>
          <w:color w:val="000000"/>
          <w:sz w:val="24"/>
          <w:szCs w:val="24"/>
        </w:rPr>
        <w:t>итал</w:t>
      </w:r>
      <w:proofErr w:type="spellEnd"/>
      <w:r w:rsidRPr="007D7499">
        <w:rPr>
          <w:rFonts w:eastAsia="Calibri" w:cs="Times New Roman"/>
          <w:color w:val="000000"/>
          <w:sz w:val="24"/>
          <w:szCs w:val="24"/>
        </w:rPr>
        <w:t>.</w:t>
      </w:r>
      <w:proofErr w:type="gramStart"/>
      <w:r w:rsidRPr="007D7499">
        <w:rPr>
          <w:rFonts w:eastAsia="Calibri" w:cs="Times New Roman"/>
          <w:color w:val="000000"/>
          <w:sz w:val="24"/>
          <w:szCs w:val="24"/>
        </w:rPr>
        <w:t>)-</w:t>
      </w:r>
      <w:proofErr w:type="gramEnd"/>
      <w:r w:rsidRPr="007D7499">
        <w:rPr>
          <w:rFonts w:eastAsia="Calibri" w:cs="Times New Roman"/>
          <w:color w:val="000000"/>
          <w:sz w:val="24"/>
          <w:szCs w:val="24"/>
        </w:rPr>
        <w:t xml:space="preserve">усердно работаю, занимаюсь, изучаю. Это совместный творческий процесс, обеспечивающий </w:t>
      </w:r>
      <w:proofErr w:type="spellStart"/>
      <w:r w:rsidRPr="007D7499">
        <w:rPr>
          <w:rFonts w:eastAsia="Calibri" w:cs="Times New Roman"/>
          <w:color w:val="000000"/>
          <w:sz w:val="24"/>
          <w:szCs w:val="24"/>
        </w:rPr>
        <w:t>межпредметные</w:t>
      </w:r>
      <w:proofErr w:type="spellEnd"/>
      <w:r w:rsidRPr="007D7499">
        <w:rPr>
          <w:rFonts w:eastAsia="Calibri" w:cs="Times New Roman"/>
          <w:color w:val="000000"/>
          <w:sz w:val="24"/>
          <w:szCs w:val="24"/>
        </w:rPr>
        <w:t xml:space="preserve"> связи, формирование  универсальных учебных действий, позволяющий развивать духовные потребности личности, создавать сотрудничество между учителями, учащимися, родителями. Студия-это общение единомышленников, </w:t>
      </w:r>
      <w:proofErr w:type="spellStart"/>
      <w:r w:rsidRPr="007D7499">
        <w:rPr>
          <w:rFonts w:eastAsia="Calibri" w:cs="Times New Roman"/>
          <w:color w:val="000000"/>
          <w:sz w:val="24"/>
          <w:szCs w:val="24"/>
        </w:rPr>
        <w:t>сотворяющих</w:t>
      </w:r>
      <w:proofErr w:type="spellEnd"/>
      <w:r w:rsidRPr="007D7499">
        <w:rPr>
          <w:rFonts w:eastAsia="Calibri" w:cs="Times New Roman"/>
          <w:color w:val="000000"/>
          <w:sz w:val="24"/>
          <w:szCs w:val="24"/>
        </w:rPr>
        <w:t xml:space="preserve"> инновационную модель объединения учения и жизни. Ученики </w:t>
      </w:r>
      <w:proofErr w:type="spellStart"/>
      <w:r w:rsidRPr="007D7499">
        <w:rPr>
          <w:rFonts w:eastAsia="Calibri" w:cs="Times New Roman"/>
          <w:color w:val="000000"/>
          <w:sz w:val="24"/>
          <w:szCs w:val="24"/>
        </w:rPr>
        <w:t>сотворцы</w:t>
      </w:r>
      <w:proofErr w:type="spellEnd"/>
      <w:r w:rsidRPr="007D7499">
        <w:rPr>
          <w:rFonts w:eastAsia="Calibri" w:cs="Times New Roman"/>
          <w:color w:val="000000"/>
          <w:sz w:val="24"/>
          <w:szCs w:val="24"/>
        </w:rPr>
        <w:t xml:space="preserve">, участники процесса обучения в течение всей жизни, </w:t>
      </w:r>
      <w:proofErr w:type="gramStart"/>
      <w:r w:rsidRPr="007D7499">
        <w:rPr>
          <w:rFonts w:eastAsia="Calibri" w:cs="Times New Roman"/>
          <w:color w:val="000000"/>
          <w:sz w:val="24"/>
          <w:szCs w:val="24"/>
        </w:rPr>
        <w:t>который</w:t>
      </w:r>
      <w:proofErr w:type="gramEnd"/>
      <w:r w:rsidRPr="007D7499">
        <w:rPr>
          <w:rFonts w:eastAsia="Calibri" w:cs="Times New Roman"/>
          <w:color w:val="000000"/>
          <w:sz w:val="24"/>
          <w:szCs w:val="24"/>
        </w:rPr>
        <w:t xml:space="preserve"> начинается с УУД, затем происходит формирование компетенций и квалификаций. Родители наши партнеры. Таким образом, студия рассматривается нами как модель </w:t>
      </w:r>
      <w:proofErr w:type="spellStart"/>
      <w:r w:rsidRPr="007D7499">
        <w:rPr>
          <w:rFonts w:eastAsia="Calibri" w:cs="Times New Roman"/>
          <w:color w:val="000000"/>
          <w:sz w:val="24"/>
          <w:szCs w:val="24"/>
        </w:rPr>
        <w:t>межпредметного</w:t>
      </w:r>
      <w:proofErr w:type="spellEnd"/>
      <w:r w:rsidRPr="007D7499">
        <w:rPr>
          <w:rFonts w:eastAsia="Calibri" w:cs="Times New Roman"/>
          <w:color w:val="000000"/>
          <w:sz w:val="24"/>
          <w:szCs w:val="24"/>
        </w:rPr>
        <w:t xml:space="preserve"> обучения, среда интеграции учебной и </w:t>
      </w:r>
      <w:proofErr w:type="spellStart"/>
      <w:r w:rsidRPr="007D7499">
        <w:rPr>
          <w:rFonts w:eastAsia="Calibri" w:cs="Times New Roman"/>
          <w:color w:val="000000"/>
          <w:sz w:val="24"/>
          <w:szCs w:val="24"/>
        </w:rPr>
        <w:t>внеучебной</w:t>
      </w:r>
      <w:proofErr w:type="spellEnd"/>
      <w:r w:rsidRPr="007D7499">
        <w:rPr>
          <w:rFonts w:eastAsia="Calibri" w:cs="Times New Roman"/>
          <w:color w:val="000000"/>
          <w:sz w:val="24"/>
          <w:szCs w:val="24"/>
        </w:rPr>
        <w:t xml:space="preserve"> деятельности, учения и жизни, сотворчества учеников, учителей и родителей.</w:t>
      </w:r>
    </w:p>
    <w:p w:rsidR="00651E5B" w:rsidRPr="007D7499" w:rsidRDefault="00651E5B" w:rsidP="007D7499">
      <w:pPr>
        <w:ind w:firstLine="567"/>
        <w:jc w:val="both"/>
        <w:rPr>
          <w:rFonts w:cs="Times New Roman"/>
          <w:sz w:val="24"/>
          <w:szCs w:val="24"/>
        </w:rPr>
      </w:pPr>
      <w:bookmarkStart w:id="2" w:name="_Toc472027056"/>
      <w:bookmarkStart w:id="3" w:name="_Toc472030054"/>
      <w:r w:rsidRPr="00237253">
        <w:rPr>
          <w:rStyle w:val="10"/>
          <w:rFonts w:ascii="Times New Roman" w:hAnsi="Times New Roman" w:cs="Times New Roman"/>
          <w:color w:val="auto"/>
        </w:rPr>
        <w:t>Актуальность данной темы</w:t>
      </w:r>
      <w:bookmarkEnd w:id="2"/>
      <w:bookmarkEnd w:id="3"/>
      <w:r w:rsidRPr="007D7499">
        <w:rPr>
          <w:rFonts w:eastAsia="Calibri" w:cs="Times New Roman"/>
          <w:color w:val="000000"/>
          <w:sz w:val="24"/>
          <w:szCs w:val="24"/>
        </w:rPr>
        <w:t xml:space="preserve"> состоит в том, что информационно-коммуникационные технологии характеризуются высокой коммуникативной возможностью и активным познавательным интересом учащихся, включением учащихся в учебную деятельность, активизируют потенциал знаний и умений, эффективно развивают навыки коммуникативной компетенции у школьников. Это способствует адаптации к современным социальным условиям, так как  обществу нужны люди, быстро ориентирующиеся в современном мире, самостоятельные и инициативные, достигающие </w:t>
      </w:r>
      <w:r w:rsidRPr="007D7499">
        <w:rPr>
          <w:rFonts w:eastAsia="Calibri" w:cs="Times New Roman"/>
          <w:color w:val="000000"/>
          <w:sz w:val="24"/>
          <w:szCs w:val="24"/>
        </w:rPr>
        <w:lastRenderedPageBreak/>
        <w:t xml:space="preserve">успеха в своей деятельности. В основе любой инновационной деятельности лежит творческое начало. Творческая деятельность предполагает развитие эмоциональной и интеллектуальной сфер личности. Это одна из главных задач современного образовательного процесса. Учебная деятельность в школе требует применения конкретных технологий, обеспечивающих решение данной задачи. Таковыми являются инновационные формы обучения: ИКТ, метод проекта, приемы технологии критического мышления. </w:t>
      </w:r>
      <w:r w:rsidRPr="007D7499">
        <w:rPr>
          <w:rFonts w:cs="Times New Roman"/>
          <w:sz w:val="24"/>
          <w:szCs w:val="24"/>
        </w:rPr>
        <w:t>Визуальная динамичность видео позволяет представить «живой язык» в действии, на фоне коммуникативного контекста, где и участники ситуации, и язык легкодоступны восприятию учащегося. Коммуникативное общение предполагает умение вести диалог-расспрос, участвовать в обсуждении увиденного сюжета, рассматривать социальные темы, ведущие к осознанию патриотизма, духовно-нравственного воспитания школьников, умение вступать в коммуникацию с различными людьми. Успех во всех видах профессионально-коммуникативного общения в значительной степени определяет успешность будущей профессиональной деятельности учащихся. В процессе работы, требующей активной работы с литературными произведениями, грамматикой, рисунками, фотографиями и видеороликами, создается в учебной обстановке естественная ситуация общения, составление самостоятельного высказывания, диалога на различные  темы.</w:t>
      </w:r>
    </w:p>
    <w:p w:rsidR="008436FF" w:rsidRPr="00444E6A" w:rsidRDefault="00651E5B" w:rsidP="00237253">
      <w:pPr>
        <w:pStyle w:val="a8"/>
        <w:rPr>
          <w:rFonts w:ascii="Times New Roman" w:hAnsi="Times New Roman" w:cs="Times New Roman"/>
          <w:b/>
          <w:color w:val="auto"/>
          <w:sz w:val="28"/>
          <w:szCs w:val="28"/>
        </w:rPr>
      </w:pPr>
      <w:r w:rsidRPr="00444E6A">
        <w:rPr>
          <w:rFonts w:ascii="Times New Roman" w:eastAsia="Calibri" w:hAnsi="Times New Roman" w:cs="Times New Roman"/>
          <w:b/>
          <w:color w:val="auto"/>
          <w:sz w:val="28"/>
          <w:szCs w:val="28"/>
        </w:rPr>
        <w:t>В</w:t>
      </w:r>
      <w:r w:rsidR="008436FF" w:rsidRPr="00444E6A">
        <w:rPr>
          <w:rFonts w:ascii="Times New Roman" w:eastAsia="Calibri" w:hAnsi="Times New Roman" w:cs="Times New Roman"/>
          <w:b/>
          <w:color w:val="auto"/>
          <w:sz w:val="28"/>
          <w:szCs w:val="28"/>
        </w:rPr>
        <w:t>ыбор данной темы обусловлен:</w:t>
      </w:r>
    </w:p>
    <w:p w:rsidR="008436FF" w:rsidRPr="007D7499" w:rsidRDefault="00651E5B" w:rsidP="007D7499">
      <w:pPr>
        <w:pStyle w:val="a4"/>
        <w:numPr>
          <w:ilvl w:val="0"/>
          <w:numId w:val="15"/>
        </w:numPr>
        <w:jc w:val="both"/>
        <w:rPr>
          <w:rFonts w:eastAsia="Calibri" w:cs="Times New Roman"/>
          <w:color w:val="000000"/>
          <w:sz w:val="24"/>
          <w:szCs w:val="24"/>
        </w:rPr>
      </w:pPr>
      <w:r w:rsidRPr="007D7499">
        <w:rPr>
          <w:rFonts w:eastAsia="Calibri" w:cs="Times New Roman"/>
          <w:color w:val="000000"/>
          <w:sz w:val="24"/>
          <w:szCs w:val="24"/>
        </w:rPr>
        <w:t>п</w:t>
      </w:r>
      <w:r w:rsidR="008436FF" w:rsidRPr="007D7499">
        <w:rPr>
          <w:rFonts w:eastAsia="Calibri" w:cs="Times New Roman"/>
          <w:color w:val="000000"/>
          <w:sz w:val="24"/>
          <w:szCs w:val="24"/>
        </w:rPr>
        <w:t>овышением мотивации к обу</w:t>
      </w:r>
      <w:r w:rsidRPr="007D7499">
        <w:rPr>
          <w:rFonts w:eastAsia="Calibri" w:cs="Times New Roman"/>
          <w:color w:val="000000"/>
          <w:sz w:val="24"/>
          <w:szCs w:val="24"/>
        </w:rPr>
        <w:t>чению у учащихся среднего звена,</w:t>
      </w:r>
    </w:p>
    <w:p w:rsidR="008436FF" w:rsidRPr="007D7499" w:rsidRDefault="00651E5B" w:rsidP="007D7499">
      <w:pPr>
        <w:pStyle w:val="a4"/>
        <w:numPr>
          <w:ilvl w:val="0"/>
          <w:numId w:val="15"/>
        </w:numPr>
        <w:jc w:val="both"/>
        <w:rPr>
          <w:rFonts w:eastAsia="Calibri" w:cs="Times New Roman"/>
          <w:color w:val="000000"/>
          <w:sz w:val="24"/>
          <w:szCs w:val="24"/>
        </w:rPr>
      </w:pPr>
      <w:r w:rsidRPr="007D7499">
        <w:rPr>
          <w:rFonts w:eastAsia="Calibri" w:cs="Times New Roman"/>
          <w:color w:val="000000"/>
          <w:sz w:val="24"/>
          <w:szCs w:val="24"/>
        </w:rPr>
        <w:t>в</w:t>
      </w:r>
      <w:r w:rsidR="008436FF" w:rsidRPr="007D7499">
        <w:rPr>
          <w:rFonts w:eastAsia="Calibri" w:cs="Times New Roman"/>
          <w:color w:val="000000"/>
          <w:sz w:val="24"/>
          <w:szCs w:val="24"/>
        </w:rPr>
        <w:t xml:space="preserve">озможностью развития </w:t>
      </w:r>
      <w:proofErr w:type="spellStart"/>
      <w:r w:rsidR="008436FF" w:rsidRPr="007D7499">
        <w:rPr>
          <w:rFonts w:eastAsia="Calibri" w:cs="Times New Roman"/>
          <w:color w:val="000000"/>
          <w:sz w:val="24"/>
          <w:szCs w:val="24"/>
        </w:rPr>
        <w:t>межпредметных</w:t>
      </w:r>
      <w:proofErr w:type="spellEnd"/>
      <w:r w:rsidR="008436FF" w:rsidRPr="007D7499">
        <w:rPr>
          <w:rFonts w:eastAsia="Calibri" w:cs="Times New Roman"/>
          <w:color w:val="000000"/>
          <w:sz w:val="24"/>
          <w:szCs w:val="24"/>
        </w:rPr>
        <w:t xml:space="preserve"> связей с углублением в </w:t>
      </w:r>
      <w:proofErr w:type="spellStart"/>
      <w:r w:rsidRPr="007D7499">
        <w:rPr>
          <w:rFonts w:eastAsia="Calibri" w:cs="Times New Roman"/>
          <w:color w:val="000000"/>
          <w:sz w:val="24"/>
          <w:szCs w:val="24"/>
        </w:rPr>
        <w:t>профориентационную</w:t>
      </w:r>
      <w:proofErr w:type="spellEnd"/>
      <w:r w:rsidRPr="007D7499">
        <w:rPr>
          <w:rFonts w:eastAsia="Calibri" w:cs="Times New Roman"/>
          <w:color w:val="000000"/>
          <w:sz w:val="24"/>
          <w:szCs w:val="24"/>
        </w:rPr>
        <w:t xml:space="preserve"> деятельность,</w:t>
      </w:r>
    </w:p>
    <w:p w:rsidR="008436FF" w:rsidRPr="007D7499" w:rsidRDefault="00651E5B" w:rsidP="007D7499">
      <w:pPr>
        <w:pStyle w:val="a4"/>
        <w:numPr>
          <w:ilvl w:val="0"/>
          <w:numId w:val="15"/>
        </w:numPr>
        <w:jc w:val="both"/>
        <w:rPr>
          <w:rFonts w:eastAsia="Calibri" w:cs="Times New Roman"/>
          <w:color w:val="000000"/>
          <w:sz w:val="24"/>
          <w:szCs w:val="24"/>
        </w:rPr>
      </w:pPr>
      <w:r w:rsidRPr="007D7499">
        <w:rPr>
          <w:rFonts w:eastAsia="Calibri" w:cs="Times New Roman"/>
          <w:color w:val="000000"/>
          <w:sz w:val="24"/>
          <w:szCs w:val="24"/>
        </w:rPr>
        <w:t>ф</w:t>
      </w:r>
      <w:r w:rsidR="008436FF" w:rsidRPr="007D7499">
        <w:rPr>
          <w:rFonts w:eastAsia="Calibri" w:cs="Times New Roman"/>
          <w:color w:val="000000"/>
          <w:sz w:val="24"/>
          <w:szCs w:val="24"/>
        </w:rPr>
        <w:t>ормированием устойчивых универсальных учебных действий с формиро</w:t>
      </w:r>
      <w:r w:rsidRPr="007D7499">
        <w:rPr>
          <w:rFonts w:eastAsia="Calibri" w:cs="Times New Roman"/>
          <w:color w:val="000000"/>
          <w:sz w:val="24"/>
          <w:szCs w:val="24"/>
        </w:rPr>
        <w:t>ванием в дальнейшем компетенций,</w:t>
      </w:r>
    </w:p>
    <w:p w:rsidR="00651E5B" w:rsidRPr="007D7499" w:rsidRDefault="00651E5B" w:rsidP="007D7499">
      <w:pPr>
        <w:pStyle w:val="a4"/>
        <w:numPr>
          <w:ilvl w:val="0"/>
          <w:numId w:val="15"/>
        </w:numPr>
        <w:jc w:val="both"/>
        <w:rPr>
          <w:rFonts w:eastAsia="Calibri" w:cs="Times New Roman"/>
          <w:color w:val="000000"/>
          <w:sz w:val="24"/>
          <w:szCs w:val="24"/>
        </w:rPr>
      </w:pPr>
      <w:r w:rsidRPr="007D7499">
        <w:rPr>
          <w:rFonts w:eastAsia="Calibri" w:cs="Times New Roman"/>
          <w:color w:val="000000"/>
          <w:sz w:val="24"/>
          <w:szCs w:val="24"/>
        </w:rPr>
        <w:t>ф</w:t>
      </w:r>
      <w:r w:rsidR="008436FF" w:rsidRPr="007D7499">
        <w:rPr>
          <w:rFonts w:eastAsia="Calibri" w:cs="Times New Roman"/>
          <w:color w:val="000000"/>
          <w:sz w:val="24"/>
          <w:szCs w:val="24"/>
        </w:rPr>
        <w:t>ормированием духовно-нравственных основ в воспитании школьников.</w:t>
      </w:r>
    </w:p>
    <w:p w:rsidR="00226120" w:rsidRPr="00444E6A" w:rsidRDefault="002438A3" w:rsidP="00237253">
      <w:pPr>
        <w:pStyle w:val="a8"/>
        <w:rPr>
          <w:rFonts w:ascii="Times New Roman" w:hAnsi="Times New Roman" w:cs="Times New Roman"/>
          <w:b/>
          <w:color w:val="auto"/>
          <w:sz w:val="28"/>
          <w:szCs w:val="28"/>
        </w:rPr>
      </w:pPr>
      <w:r w:rsidRPr="00444E6A">
        <w:rPr>
          <w:rFonts w:ascii="Times New Roman" w:hAnsi="Times New Roman" w:cs="Times New Roman"/>
          <w:b/>
          <w:color w:val="auto"/>
          <w:sz w:val="28"/>
          <w:szCs w:val="28"/>
        </w:rPr>
        <w:t>Реализация инновационного проекта позволит школе</w:t>
      </w:r>
      <w:r w:rsidR="00226120" w:rsidRPr="00444E6A">
        <w:rPr>
          <w:rFonts w:ascii="Times New Roman" w:hAnsi="Times New Roman" w:cs="Times New Roman"/>
          <w:b/>
          <w:color w:val="auto"/>
          <w:sz w:val="28"/>
          <w:szCs w:val="28"/>
        </w:rPr>
        <w:t>:</w:t>
      </w:r>
    </w:p>
    <w:p w:rsidR="00226120" w:rsidRPr="007D7499" w:rsidRDefault="002438A3" w:rsidP="007D7499">
      <w:pPr>
        <w:pStyle w:val="a4"/>
        <w:numPr>
          <w:ilvl w:val="0"/>
          <w:numId w:val="5"/>
        </w:numPr>
        <w:rPr>
          <w:rFonts w:cs="Times New Roman"/>
          <w:sz w:val="24"/>
          <w:szCs w:val="24"/>
        </w:rPr>
      </w:pPr>
      <w:r w:rsidRPr="007D7499">
        <w:rPr>
          <w:rFonts w:cs="Times New Roman"/>
          <w:sz w:val="24"/>
          <w:szCs w:val="24"/>
        </w:rPr>
        <w:t xml:space="preserve">полнее реализовывать возможности телекоммуникационной сети, </w:t>
      </w:r>
    </w:p>
    <w:p w:rsidR="00226120" w:rsidRPr="007D7499" w:rsidRDefault="002438A3" w:rsidP="007D7499">
      <w:pPr>
        <w:pStyle w:val="a4"/>
        <w:numPr>
          <w:ilvl w:val="0"/>
          <w:numId w:val="5"/>
        </w:numPr>
        <w:rPr>
          <w:rFonts w:cs="Times New Roman"/>
          <w:sz w:val="24"/>
          <w:szCs w:val="24"/>
        </w:rPr>
      </w:pPr>
      <w:r w:rsidRPr="007D7499">
        <w:rPr>
          <w:rFonts w:cs="Times New Roman"/>
          <w:sz w:val="24"/>
          <w:szCs w:val="24"/>
        </w:rPr>
        <w:t xml:space="preserve">учителям эффективно осваивать федеральные государственные образовательные стандарты общего образования, </w:t>
      </w:r>
    </w:p>
    <w:p w:rsidR="00226120" w:rsidRPr="007D7499" w:rsidRDefault="002438A3" w:rsidP="007D7499">
      <w:pPr>
        <w:pStyle w:val="a4"/>
        <w:numPr>
          <w:ilvl w:val="0"/>
          <w:numId w:val="5"/>
        </w:numPr>
        <w:rPr>
          <w:rFonts w:cs="Times New Roman"/>
          <w:sz w:val="24"/>
          <w:szCs w:val="24"/>
        </w:rPr>
      </w:pPr>
      <w:r w:rsidRPr="007D7499">
        <w:rPr>
          <w:rFonts w:cs="Times New Roman"/>
          <w:sz w:val="24"/>
          <w:szCs w:val="24"/>
        </w:rPr>
        <w:t xml:space="preserve">формировать информационную культуру участников образовательного процесса, </w:t>
      </w:r>
    </w:p>
    <w:p w:rsidR="00226120" w:rsidRPr="007D7499" w:rsidRDefault="002438A3" w:rsidP="007D7499">
      <w:pPr>
        <w:pStyle w:val="a4"/>
        <w:numPr>
          <w:ilvl w:val="0"/>
          <w:numId w:val="5"/>
        </w:numPr>
        <w:rPr>
          <w:rFonts w:cs="Times New Roman"/>
          <w:sz w:val="24"/>
          <w:szCs w:val="24"/>
        </w:rPr>
      </w:pPr>
      <w:r w:rsidRPr="007D7499">
        <w:rPr>
          <w:rFonts w:cs="Times New Roman"/>
          <w:sz w:val="24"/>
          <w:szCs w:val="24"/>
        </w:rPr>
        <w:t xml:space="preserve">родителям </w:t>
      </w:r>
      <w:r w:rsidR="000F3C99" w:rsidRPr="007D7499">
        <w:rPr>
          <w:rFonts w:cs="Times New Roman"/>
          <w:sz w:val="24"/>
          <w:szCs w:val="24"/>
        </w:rPr>
        <w:t xml:space="preserve">полнее </w:t>
      </w:r>
      <w:r w:rsidRPr="007D7499">
        <w:rPr>
          <w:rFonts w:cs="Times New Roman"/>
          <w:sz w:val="24"/>
          <w:szCs w:val="24"/>
        </w:rPr>
        <w:t xml:space="preserve">участвовать в жизни школы, </w:t>
      </w:r>
    </w:p>
    <w:p w:rsidR="002438A3" w:rsidRPr="007D7499" w:rsidRDefault="002438A3" w:rsidP="007D7499">
      <w:pPr>
        <w:pStyle w:val="a4"/>
        <w:numPr>
          <w:ilvl w:val="0"/>
          <w:numId w:val="5"/>
        </w:numPr>
        <w:rPr>
          <w:rFonts w:cs="Times New Roman"/>
          <w:sz w:val="24"/>
          <w:szCs w:val="24"/>
        </w:rPr>
      </w:pPr>
      <w:r w:rsidRPr="007D7499">
        <w:rPr>
          <w:rFonts w:cs="Times New Roman"/>
          <w:sz w:val="24"/>
          <w:szCs w:val="24"/>
        </w:rPr>
        <w:t>создать условия для образования  детей с ОВЗ</w:t>
      </w:r>
      <w:r w:rsidR="00226120" w:rsidRPr="007D7499">
        <w:rPr>
          <w:rFonts w:cs="Times New Roman"/>
          <w:sz w:val="24"/>
          <w:szCs w:val="24"/>
        </w:rPr>
        <w:t>, то есть</w:t>
      </w:r>
      <w:r w:rsidRPr="007D7499">
        <w:rPr>
          <w:rFonts w:cs="Times New Roman"/>
          <w:sz w:val="24"/>
          <w:szCs w:val="24"/>
        </w:rPr>
        <w:t xml:space="preserve"> предусматривает создание для них специальной коррекционно-развивающей среды, обеспечивающей </w:t>
      </w:r>
      <w:r w:rsidRPr="007D7499">
        <w:rPr>
          <w:rFonts w:cs="Times New Roman"/>
          <w:sz w:val="24"/>
          <w:szCs w:val="24"/>
        </w:rPr>
        <w:lastRenderedPageBreak/>
        <w:t>адекватные условия и равные с обычными детьми возможности для получения образования, воспитание и обучение, социальную адаптацию.</w:t>
      </w:r>
    </w:p>
    <w:p w:rsidR="002438A3" w:rsidRPr="007D7499" w:rsidRDefault="002438A3" w:rsidP="00A44735">
      <w:pPr>
        <w:ind w:firstLine="420"/>
        <w:jc w:val="both"/>
        <w:rPr>
          <w:rFonts w:cs="Times New Roman"/>
          <w:sz w:val="24"/>
          <w:szCs w:val="24"/>
        </w:rPr>
      </w:pPr>
      <w:r w:rsidRPr="007D7499">
        <w:rPr>
          <w:rFonts w:cs="Times New Roman"/>
          <w:sz w:val="24"/>
          <w:szCs w:val="24"/>
        </w:rPr>
        <w:t>Данный инновационный проект расширяет перечень педагогических технологий, применяемых в школе, пути их дальнейшего внедрения и совершенствования, дает возможность осуществить новые подходы к образовательной деятельности, воспитательной работе, работе с одаренными детьми. Особое место в инновационном проекте уделяется управлению качеством образования, развитию инновационной педагогической деятельности.</w:t>
      </w:r>
    </w:p>
    <w:p w:rsidR="00445D5B" w:rsidRPr="00237253" w:rsidRDefault="00445D5B" w:rsidP="00237253">
      <w:pPr>
        <w:pStyle w:val="1"/>
        <w:rPr>
          <w:rFonts w:ascii="Times New Roman" w:eastAsia="Calibri" w:hAnsi="Times New Roman" w:cs="Times New Roman"/>
          <w:color w:val="auto"/>
        </w:rPr>
      </w:pPr>
      <w:bookmarkStart w:id="4" w:name="_Toc472027057"/>
      <w:bookmarkStart w:id="5" w:name="_Toc472030055"/>
      <w:r w:rsidRPr="00237253">
        <w:rPr>
          <w:rFonts w:ascii="Times New Roman" w:eastAsia="Calibri" w:hAnsi="Times New Roman" w:cs="Times New Roman"/>
          <w:color w:val="auto"/>
        </w:rPr>
        <w:t>Нормативно – правовое обеспечение инновационного продукта.</w:t>
      </w:r>
      <w:bookmarkEnd w:id="4"/>
      <w:bookmarkEnd w:id="5"/>
    </w:p>
    <w:p w:rsidR="00A03BD1" w:rsidRPr="007D7499" w:rsidRDefault="00880DBB" w:rsidP="007D7499">
      <w:pPr>
        <w:jc w:val="both"/>
        <w:rPr>
          <w:rFonts w:cs="Times New Roman"/>
          <w:sz w:val="24"/>
          <w:szCs w:val="24"/>
        </w:rPr>
      </w:pPr>
      <w:r w:rsidRPr="007D7499">
        <w:rPr>
          <w:rFonts w:cs="Times New Roman"/>
          <w:sz w:val="24"/>
          <w:szCs w:val="24"/>
        </w:rPr>
        <w:t xml:space="preserve">Инновационный проект составлен на основе требований: </w:t>
      </w:r>
    </w:p>
    <w:p w:rsidR="00A03BD1" w:rsidRPr="00BC2FBC" w:rsidRDefault="000F3C99" w:rsidP="00BC2FBC">
      <w:pPr>
        <w:pStyle w:val="a4"/>
        <w:numPr>
          <w:ilvl w:val="0"/>
          <w:numId w:val="18"/>
        </w:numPr>
        <w:jc w:val="both"/>
        <w:rPr>
          <w:rFonts w:cs="Times New Roman"/>
          <w:spacing w:val="-2"/>
          <w:sz w:val="24"/>
          <w:szCs w:val="24"/>
        </w:rPr>
      </w:pPr>
      <w:r w:rsidRPr="00BC2FBC">
        <w:rPr>
          <w:rFonts w:cs="Times New Roman"/>
          <w:sz w:val="24"/>
          <w:szCs w:val="24"/>
        </w:rPr>
        <w:t>Федерального закона Российской Федерации от 29.12.2012 г. № 273-</w:t>
      </w:r>
      <w:r w:rsidRPr="00BC2FBC">
        <w:rPr>
          <w:rFonts w:cs="Times New Roman"/>
          <w:sz w:val="24"/>
          <w:szCs w:val="24"/>
        </w:rPr>
        <w:br/>
      </w:r>
      <w:r w:rsidRPr="00BC2FBC">
        <w:rPr>
          <w:rFonts w:cs="Times New Roman"/>
          <w:spacing w:val="-2"/>
          <w:sz w:val="24"/>
          <w:szCs w:val="24"/>
        </w:rPr>
        <w:t>ФЗ «Об образовании в Российской Федерации».</w:t>
      </w:r>
    </w:p>
    <w:p w:rsidR="000F3C99" w:rsidRPr="00BC2FBC" w:rsidRDefault="000F3C99" w:rsidP="00BC2FBC">
      <w:pPr>
        <w:pStyle w:val="a4"/>
        <w:numPr>
          <w:ilvl w:val="0"/>
          <w:numId w:val="18"/>
        </w:numPr>
        <w:jc w:val="both"/>
        <w:rPr>
          <w:rFonts w:cs="Times New Roman"/>
          <w:sz w:val="24"/>
          <w:szCs w:val="24"/>
        </w:rPr>
      </w:pPr>
      <w:r w:rsidRPr="00BC2FBC">
        <w:rPr>
          <w:rFonts w:cs="Times New Roman"/>
          <w:bCs/>
          <w:color w:val="333333"/>
          <w:sz w:val="24"/>
          <w:szCs w:val="24"/>
        </w:rPr>
        <w:t>Федерального государственного</w:t>
      </w:r>
      <w:r w:rsidRPr="00BC2FBC">
        <w:rPr>
          <w:rFonts w:cs="Times New Roman"/>
          <w:color w:val="333333"/>
          <w:sz w:val="24"/>
          <w:szCs w:val="24"/>
        </w:rPr>
        <w:t xml:space="preserve"> образовательного </w:t>
      </w:r>
      <w:r w:rsidRPr="00BC2FBC">
        <w:rPr>
          <w:rFonts w:cs="Times New Roman"/>
          <w:bCs/>
          <w:color w:val="333333"/>
          <w:sz w:val="24"/>
          <w:szCs w:val="24"/>
        </w:rPr>
        <w:t>стандарта</w:t>
      </w:r>
      <w:r w:rsidRPr="00BC2FBC">
        <w:rPr>
          <w:rFonts w:cs="Times New Roman"/>
          <w:color w:val="333333"/>
          <w:sz w:val="24"/>
          <w:szCs w:val="24"/>
        </w:rPr>
        <w:t xml:space="preserve"> основного общего </w:t>
      </w:r>
      <w:r w:rsidRPr="00BC2FBC">
        <w:rPr>
          <w:rFonts w:cs="Times New Roman"/>
          <w:bCs/>
          <w:color w:val="333333"/>
          <w:sz w:val="24"/>
          <w:szCs w:val="24"/>
        </w:rPr>
        <w:t>образования</w:t>
      </w:r>
      <w:r w:rsidR="00A03BD1" w:rsidRPr="00BC2FBC">
        <w:rPr>
          <w:rFonts w:cs="Times New Roman"/>
          <w:color w:val="000000"/>
          <w:sz w:val="24"/>
          <w:szCs w:val="24"/>
        </w:rPr>
        <w:t xml:space="preserve"> /   Министерст</w:t>
      </w:r>
      <w:r w:rsidRPr="00BC2FBC">
        <w:rPr>
          <w:rFonts w:cs="Times New Roman"/>
          <w:color w:val="000000"/>
          <w:sz w:val="24"/>
          <w:szCs w:val="24"/>
        </w:rPr>
        <w:t>во   образования   и   науки</w:t>
      </w:r>
      <w:proofErr w:type="gramStart"/>
      <w:r w:rsidRPr="00BC2FBC">
        <w:rPr>
          <w:rFonts w:cs="Times New Roman"/>
          <w:color w:val="000000"/>
          <w:sz w:val="24"/>
          <w:szCs w:val="24"/>
        </w:rPr>
        <w:t xml:space="preserve">   Р</w:t>
      </w:r>
      <w:proofErr w:type="gramEnd"/>
      <w:r w:rsidRPr="00BC2FBC">
        <w:rPr>
          <w:rFonts w:cs="Times New Roman"/>
          <w:color w:val="000000"/>
          <w:sz w:val="24"/>
          <w:szCs w:val="24"/>
        </w:rPr>
        <w:t xml:space="preserve">ос. </w:t>
      </w:r>
      <w:r w:rsidRPr="00BC2FBC">
        <w:rPr>
          <w:rFonts w:cs="Times New Roman"/>
          <w:color w:val="000000"/>
          <w:spacing w:val="-1"/>
          <w:sz w:val="24"/>
          <w:szCs w:val="24"/>
        </w:rPr>
        <w:t>Федерации. М.: Просвещение, 2011 (Стандарты второго поколения).</w:t>
      </w:r>
    </w:p>
    <w:p w:rsidR="00A03BD1" w:rsidRPr="00BC2FBC" w:rsidRDefault="00A03BD1" w:rsidP="007D7499">
      <w:pPr>
        <w:pStyle w:val="a6"/>
        <w:numPr>
          <w:ilvl w:val="0"/>
          <w:numId w:val="18"/>
        </w:numPr>
        <w:spacing w:line="360" w:lineRule="auto"/>
        <w:jc w:val="both"/>
        <w:rPr>
          <w:rFonts w:cs="Times New Roman"/>
          <w:color w:val="000000"/>
          <w:szCs w:val="24"/>
        </w:rPr>
      </w:pPr>
      <w:r w:rsidRPr="00BC2FBC">
        <w:rPr>
          <w:rFonts w:cs="Times New Roman"/>
          <w:bCs/>
          <w:szCs w:val="24"/>
        </w:rPr>
        <w:t xml:space="preserve">Концепции федеральной целевой программы развития образования на </w:t>
      </w:r>
      <w:r w:rsidRPr="00BC2FBC">
        <w:rPr>
          <w:rFonts w:cs="Times New Roman"/>
          <w:bCs/>
          <w:color w:val="000000"/>
          <w:szCs w:val="24"/>
        </w:rPr>
        <w:t xml:space="preserve"> 2016–2020 годы.  /Распоряжение правительства Российской федерации  от 29 декабря </w:t>
      </w:r>
      <w:r w:rsidRPr="00BC2FBC">
        <w:rPr>
          <w:rFonts w:cs="Times New Roman"/>
          <w:color w:val="000000"/>
          <w:szCs w:val="24"/>
        </w:rPr>
        <w:t>2014 Г. № 2765-Р</w:t>
      </w:r>
    </w:p>
    <w:p w:rsidR="00A03BD1" w:rsidRPr="00BC2FBC" w:rsidRDefault="000F3C99" w:rsidP="00BC2FBC">
      <w:pPr>
        <w:pStyle w:val="a6"/>
        <w:numPr>
          <w:ilvl w:val="0"/>
          <w:numId w:val="18"/>
        </w:numPr>
        <w:spacing w:line="360" w:lineRule="auto"/>
        <w:jc w:val="both"/>
        <w:rPr>
          <w:rFonts w:cs="Times New Roman"/>
          <w:bCs/>
          <w:szCs w:val="24"/>
        </w:rPr>
      </w:pPr>
      <w:r w:rsidRPr="007D7499">
        <w:rPr>
          <w:rFonts w:cs="Times New Roman"/>
          <w:bCs/>
          <w:szCs w:val="24"/>
        </w:rPr>
        <w:t>Стратегии социально-экономического развития Краснодарского края до 2020 года;</w:t>
      </w:r>
    </w:p>
    <w:p w:rsidR="000F3C99" w:rsidRPr="007D7499" w:rsidRDefault="000F3C99" w:rsidP="00BC2FBC">
      <w:pPr>
        <w:pStyle w:val="a6"/>
        <w:numPr>
          <w:ilvl w:val="0"/>
          <w:numId w:val="18"/>
        </w:numPr>
        <w:spacing w:line="360" w:lineRule="auto"/>
        <w:jc w:val="both"/>
        <w:rPr>
          <w:rFonts w:cs="Times New Roman"/>
          <w:color w:val="000000"/>
          <w:spacing w:val="-2"/>
          <w:szCs w:val="24"/>
        </w:rPr>
      </w:pPr>
      <w:r w:rsidRPr="007D7499">
        <w:rPr>
          <w:rFonts w:cs="Times New Roman"/>
          <w:color w:val="000000"/>
          <w:spacing w:val="1"/>
          <w:szCs w:val="24"/>
        </w:rPr>
        <w:t xml:space="preserve">Концепции общенациональной системы  выявления и развития </w:t>
      </w:r>
      <w:r w:rsidRPr="007D7499">
        <w:rPr>
          <w:rFonts w:cs="Times New Roman"/>
          <w:color w:val="000000"/>
          <w:spacing w:val="-2"/>
          <w:szCs w:val="24"/>
        </w:rPr>
        <w:t>молодых талантов (утв. Президентом РФ 03.04.2012 г.).</w:t>
      </w:r>
    </w:p>
    <w:p w:rsidR="000F3C99" w:rsidRPr="007D7499" w:rsidRDefault="00A03BD1" w:rsidP="00BC2FBC">
      <w:pPr>
        <w:pStyle w:val="a6"/>
        <w:numPr>
          <w:ilvl w:val="0"/>
          <w:numId w:val="18"/>
        </w:numPr>
        <w:spacing w:line="360" w:lineRule="auto"/>
        <w:jc w:val="both"/>
        <w:rPr>
          <w:rFonts w:cs="Times New Roman"/>
          <w:color w:val="000000"/>
          <w:spacing w:val="-4"/>
          <w:szCs w:val="24"/>
        </w:rPr>
      </w:pPr>
      <w:r w:rsidRPr="007D7499">
        <w:rPr>
          <w:rFonts w:cs="Times New Roman"/>
          <w:color w:val="000000"/>
          <w:spacing w:val="-2"/>
          <w:szCs w:val="24"/>
        </w:rPr>
        <w:t>Федеральных требований</w:t>
      </w:r>
      <w:r w:rsidR="000F3C99" w:rsidRPr="007D7499">
        <w:rPr>
          <w:rFonts w:cs="Times New Roman"/>
          <w:color w:val="000000"/>
          <w:spacing w:val="-2"/>
          <w:szCs w:val="24"/>
        </w:rPr>
        <w:t xml:space="preserve"> к образовательным учреждениям в части</w:t>
      </w:r>
      <w:r w:rsidR="000F3C99" w:rsidRPr="007D7499">
        <w:rPr>
          <w:rFonts w:cs="Times New Roman"/>
          <w:color w:val="000000"/>
          <w:spacing w:val="-2"/>
          <w:szCs w:val="24"/>
        </w:rPr>
        <w:br/>
        <w:t>охраны  здоровья  обучающихся,   воспитанников  (утверждены  приказом</w:t>
      </w:r>
      <w:r w:rsidR="000F3C99" w:rsidRPr="007D7499">
        <w:rPr>
          <w:rFonts w:cs="Times New Roman"/>
          <w:color w:val="000000"/>
          <w:spacing w:val="-2"/>
          <w:szCs w:val="24"/>
        </w:rPr>
        <w:br/>
      </w:r>
      <w:r w:rsidR="000F3C99" w:rsidRPr="007D7499">
        <w:rPr>
          <w:rFonts w:cs="Times New Roman"/>
          <w:color w:val="000000"/>
          <w:spacing w:val="6"/>
          <w:szCs w:val="24"/>
        </w:rPr>
        <w:t>Министерства образования и науки РФ от 28 декабря 2010 г. № 210,</w:t>
      </w:r>
      <w:r w:rsidR="000F3C99" w:rsidRPr="007D7499">
        <w:rPr>
          <w:rFonts w:cs="Times New Roman"/>
          <w:color w:val="000000"/>
          <w:spacing w:val="6"/>
          <w:szCs w:val="24"/>
        </w:rPr>
        <w:br/>
      </w:r>
      <w:r w:rsidR="000F3C99" w:rsidRPr="007D7499">
        <w:rPr>
          <w:rFonts w:cs="Times New Roman"/>
          <w:color w:val="000000"/>
          <w:spacing w:val="-1"/>
          <w:szCs w:val="24"/>
        </w:rPr>
        <w:t>зарегистрированы в Минюсте России 2 февраля 2011 г., регистрационный</w:t>
      </w:r>
      <w:r w:rsidR="000F3C99" w:rsidRPr="007D7499">
        <w:rPr>
          <w:rFonts w:cs="Times New Roman"/>
          <w:color w:val="000000"/>
          <w:spacing w:val="-1"/>
          <w:szCs w:val="24"/>
        </w:rPr>
        <w:br/>
      </w:r>
      <w:r w:rsidR="000F3C99" w:rsidRPr="007D7499">
        <w:rPr>
          <w:rFonts w:cs="Times New Roman"/>
          <w:color w:val="000000"/>
          <w:spacing w:val="-4"/>
          <w:szCs w:val="24"/>
        </w:rPr>
        <w:t>№ 19676).</w:t>
      </w:r>
    </w:p>
    <w:p w:rsidR="008F3295" w:rsidRPr="007D7499" w:rsidRDefault="000F3C99" w:rsidP="00BC2FBC">
      <w:pPr>
        <w:pStyle w:val="a6"/>
        <w:numPr>
          <w:ilvl w:val="0"/>
          <w:numId w:val="18"/>
        </w:numPr>
        <w:spacing w:line="360" w:lineRule="auto"/>
        <w:jc w:val="both"/>
        <w:rPr>
          <w:rFonts w:cs="Times New Roman"/>
          <w:color w:val="000000"/>
          <w:spacing w:val="-14"/>
          <w:szCs w:val="24"/>
        </w:rPr>
      </w:pPr>
      <w:proofErr w:type="gramStart"/>
      <w:r w:rsidRPr="007D7499">
        <w:rPr>
          <w:rFonts w:cs="Times New Roman"/>
          <w:color w:val="000000"/>
          <w:spacing w:val="-2"/>
          <w:szCs w:val="24"/>
        </w:rPr>
        <w:t>СанПиН</w:t>
      </w:r>
      <w:r w:rsidR="00A03BD1" w:rsidRPr="007D7499">
        <w:rPr>
          <w:rFonts w:cs="Times New Roman"/>
          <w:color w:val="000000"/>
          <w:spacing w:val="-2"/>
          <w:szCs w:val="24"/>
        </w:rPr>
        <w:t>а</w:t>
      </w:r>
      <w:r w:rsidRPr="007D7499">
        <w:rPr>
          <w:rFonts w:cs="Times New Roman"/>
          <w:color w:val="000000"/>
          <w:spacing w:val="-2"/>
          <w:szCs w:val="24"/>
        </w:rPr>
        <w:t xml:space="preserve">  2.4.2.2821-10  «Санитарно-эпидемиологические требова</w:t>
      </w:r>
      <w:r w:rsidRPr="007D7499">
        <w:rPr>
          <w:rFonts w:cs="Times New Roman"/>
          <w:color w:val="000000"/>
          <w:spacing w:val="-2"/>
          <w:szCs w:val="24"/>
        </w:rPr>
        <w:softHyphen/>
      </w:r>
      <w:r w:rsidRPr="007D7499">
        <w:rPr>
          <w:rFonts w:cs="Times New Roman"/>
          <w:color w:val="000000"/>
          <w:spacing w:val="-1"/>
          <w:szCs w:val="24"/>
        </w:rPr>
        <w:t xml:space="preserve">ния    к   условиям   и   организации   обучения    в   общеобразовательных </w:t>
      </w:r>
      <w:r w:rsidRPr="007D7499">
        <w:rPr>
          <w:rFonts w:cs="Times New Roman"/>
          <w:color w:val="000000"/>
          <w:szCs w:val="24"/>
        </w:rPr>
        <w:t xml:space="preserve">учреждениях»  (утверждены Постановлением Главного государственного </w:t>
      </w:r>
      <w:r w:rsidRPr="007D7499">
        <w:rPr>
          <w:rFonts w:cs="Times New Roman"/>
          <w:color w:val="000000"/>
          <w:spacing w:val="1"/>
          <w:szCs w:val="24"/>
        </w:rPr>
        <w:t xml:space="preserve">санитарного врача Российской  Федерации 29 декабря 2010  г.  №  189, зарегистрированы в Минюсте России 3 марта 2011 г., регистрационный № </w:t>
      </w:r>
      <w:r w:rsidRPr="007D7499">
        <w:rPr>
          <w:rFonts w:cs="Times New Roman"/>
          <w:color w:val="000000"/>
          <w:spacing w:val="-14"/>
          <w:szCs w:val="24"/>
        </w:rPr>
        <w:t xml:space="preserve">19993, в редакции изменений №1 , утвержденных </w:t>
      </w:r>
      <w:r w:rsidRPr="007D7499">
        <w:rPr>
          <w:rFonts w:cs="Times New Roman"/>
          <w:color w:val="000000"/>
          <w:szCs w:val="24"/>
        </w:rPr>
        <w:lastRenderedPageBreak/>
        <w:t xml:space="preserve">Постановлением Главного государственного </w:t>
      </w:r>
      <w:r w:rsidRPr="007D7499">
        <w:rPr>
          <w:rFonts w:cs="Times New Roman"/>
          <w:color w:val="000000"/>
          <w:spacing w:val="1"/>
          <w:szCs w:val="24"/>
        </w:rPr>
        <w:t xml:space="preserve">санитарного врача Российской  Федерации от 29.06.2011г.№85, изменений №2, </w:t>
      </w:r>
      <w:r w:rsidRPr="007D7499">
        <w:rPr>
          <w:rFonts w:cs="Times New Roman"/>
          <w:color w:val="000000"/>
          <w:spacing w:val="-14"/>
          <w:szCs w:val="24"/>
        </w:rPr>
        <w:t xml:space="preserve">утвержденных </w:t>
      </w:r>
      <w:r w:rsidRPr="007D7499">
        <w:rPr>
          <w:rFonts w:cs="Times New Roman"/>
          <w:color w:val="000000"/>
          <w:szCs w:val="24"/>
        </w:rPr>
        <w:t xml:space="preserve">Постановлением Главного государственного </w:t>
      </w:r>
      <w:r w:rsidRPr="007D7499">
        <w:rPr>
          <w:rFonts w:cs="Times New Roman"/>
          <w:color w:val="000000"/>
          <w:spacing w:val="1"/>
          <w:szCs w:val="24"/>
        </w:rPr>
        <w:t>санитарного врача</w:t>
      </w:r>
      <w:proofErr w:type="gramEnd"/>
      <w:r w:rsidRPr="007D7499">
        <w:rPr>
          <w:rFonts w:cs="Times New Roman"/>
          <w:color w:val="000000"/>
          <w:spacing w:val="1"/>
          <w:szCs w:val="24"/>
        </w:rPr>
        <w:t xml:space="preserve"> Российской  Федерации от 25.12.2013г. №72 </w:t>
      </w:r>
    </w:p>
    <w:p w:rsidR="000F3C99" w:rsidRPr="007D7499" w:rsidRDefault="00A03BD1" w:rsidP="00BC2FBC">
      <w:pPr>
        <w:pStyle w:val="a6"/>
        <w:numPr>
          <w:ilvl w:val="0"/>
          <w:numId w:val="18"/>
        </w:numPr>
        <w:spacing w:line="360" w:lineRule="auto"/>
        <w:jc w:val="both"/>
        <w:rPr>
          <w:rFonts w:cs="Times New Roman"/>
          <w:color w:val="000000"/>
          <w:spacing w:val="-14"/>
          <w:szCs w:val="24"/>
        </w:rPr>
      </w:pPr>
      <w:r w:rsidRPr="007D7499">
        <w:rPr>
          <w:rFonts w:cs="Times New Roman"/>
          <w:bCs/>
          <w:szCs w:val="24"/>
        </w:rPr>
        <w:t xml:space="preserve">Федерального </w:t>
      </w:r>
      <w:r w:rsidR="000F3C99" w:rsidRPr="007D7499">
        <w:rPr>
          <w:rFonts w:cs="Times New Roman"/>
          <w:bCs/>
          <w:szCs w:val="24"/>
        </w:rPr>
        <w:t xml:space="preserve"> закон</w:t>
      </w:r>
      <w:r w:rsidRPr="007D7499">
        <w:rPr>
          <w:rFonts w:cs="Times New Roman"/>
          <w:bCs/>
          <w:szCs w:val="24"/>
        </w:rPr>
        <w:t>а</w:t>
      </w:r>
      <w:r w:rsidR="000F3C99" w:rsidRPr="007D7499">
        <w:rPr>
          <w:rFonts w:cs="Times New Roman"/>
          <w:bCs/>
          <w:szCs w:val="24"/>
        </w:rPr>
        <w:t xml:space="preserve"> от 3 мая 2012 г. № 46-ФЗ</w:t>
      </w:r>
      <w:r w:rsidR="000F3C99" w:rsidRPr="007D7499">
        <w:rPr>
          <w:rFonts w:cs="Times New Roman"/>
          <w:bCs/>
          <w:color w:val="000000"/>
          <w:szCs w:val="24"/>
        </w:rPr>
        <w:t>«О ратификации Конвенции о правах инвалидов»</w:t>
      </w:r>
    </w:p>
    <w:p w:rsidR="007A6B67" w:rsidRPr="00237253" w:rsidRDefault="007A6B67" w:rsidP="00237253">
      <w:pPr>
        <w:pStyle w:val="1"/>
        <w:rPr>
          <w:rFonts w:ascii="Times New Roman" w:hAnsi="Times New Roman" w:cs="Times New Roman"/>
          <w:color w:val="auto"/>
        </w:rPr>
      </w:pPr>
      <w:bookmarkStart w:id="6" w:name="_Toc472027058"/>
      <w:bookmarkStart w:id="7" w:name="_Toc472030056"/>
      <w:r w:rsidRPr="00237253">
        <w:rPr>
          <w:rFonts w:ascii="Times New Roman" w:hAnsi="Times New Roman" w:cs="Times New Roman"/>
          <w:color w:val="auto"/>
        </w:rPr>
        <w:t>Проблема инновационной деятельности.</w:t>
      </w:r>
      <w:bookmarkEnd w:id="6"/>
      <w:bookmarkEnd w:id="7"/>
    </w:p>
    <w:p w:rsidR="00572AA5" w:rsidRPr="00237253" w:rsidRDefault="00572AA5" w:rsidP="00237253">
      <w:pPr>
        <w:pStyle w:val="a8"/>
        <w:rPr>
          <w:rFonts w:ascii="Times New Roman" w:hAnsi="Times New Roman" w:cs="Times New Roman"/>
          <w:b/>
          <w:color w:val="auto"/>
        </w:rPr>
      </w:pPr>
      <w:r w:rsidRPr="00237253">
        <w:rPr>
          <w:rFonts w:ascii="Times New Roman" w:hAnsi="Times New Roman" w:cs="Times New Roman"/>
          <w:b/>
          <w:color w:val="auto"/>
        </w:rPr>
        <w:t>Идея проекта:</w:t>
      </w:r>
    </w:p>
    <w:p w:rsidR="00572AA5" w:rsidRPr="007D7499" w:rsidRDefault="00572AA5" w:rsidP="00A44735">
      <w:pPr>
        <w:ind w:firstLine="708"/>
        <w:jc w:val="both"/>
        <w:rPr>
          <w:rFonts w:cs="Times New Roman"/>
          <w:sz w:val="24"/>
          <w:szCs w:val="24"/>
        </w:rPr>
      </w:pPr>
      <w:r w:rsidRPr="007D7499">
        <w:rPr>
          <w:rFonts w:cs="Times New Roman"/>
          <w:sz w:val="24"/>
          <w:szCs w:val="24"/>
        </w:rPr>
        <w:t>В основе идеи проектная деятельность учащихся по созданию видеороликов социального характера. В каждой параллели создаются группы учащихся для работы над проектом. Инициативная группа педагогов предлагает учащимся тему для выполнения социальной значимости. Учащиеся в группе выполняют различные роли, примеряя на себя профессии: сценариста, декоратора, режиссер</w:t>
      </w:r>
      <w:r w:rsidR="00323055" w:rsidRPr="007D7499">
        <w:rPr>
          <w:rFonts w:cs="Times New Roman"/>
          <w:sz w:val="24"/>
          <w:szCs w:val="24"/>
        </w:rPr>
        <w:t>а, модельера, костюмера и т.д. П</w:t>
      </w:r>
      <w:r w:rsidRPr="007D7499">
        <w:rPr>
          <w:rFonts w:cs="Times New Roman"/>
          <w:sz w:val="24"/>
          <w:szCs w:val="24"/>
        </w:rPr>
        <w:t>ри создании видеоролика обязательное условие – использование аналогичной ситуации</w:t>
      </w:r>
      <w:r w:rsidR="00323055" w:rsidRPr="007D7499">
        <w:rPr>
          <w:rFonts w:cs="Times New Roman"/>
          <w:sz w:val="24"/>
          <w:szCs w:val="24"/>
        </w:rPr>
        <w:t xml:space="preserve">  из  литературного  произведения</w:t>
      </w:r>
      <w:r w:rsidR="00F56B42" w:rsidRPr="007D7499">
        <w:rPr>
          <w:rFonts w:cs="Times New Roman"/>
          <w:sz w:val="24"/>
          <w:szCs w:val="24"/>
        </w:rPr>
        <w:t>. Учащиеся должны суметь провести параллель между прошлым и будущ</w:t>
      </w:r>
      <w:r w:rsidR="00A44735">
        <w:rPr>
          <w:rFonts w:cs="Times New Roman"/>
          <w:sz w:val="24"/>
          <w:szCs w:val="24"/>
        </w:rPr>
        <w:t>и</w:t>
      </w:r>
      <w:r w:rsidR="00F56B42" w:rsidRPr="007D7499">
        <w:rPr>
          <w:rFonts w:cs="Times New Roman"/>
          <w:sz w:val="24"/>
          <w:szCs w:val="24"/>
        </w:rPr>
        <w:t>м. Часть ролика занимает постановочное видео, где актеры разыгрывают сценку из литературного произведения, часть реально отснятой ситуации. Здесь прослеживается взаимосвязь всех предметных областей школьной программы (изобразительное искусство, литература, музыка, русский язык, математика, информатика и т.д.)</w:t>
      </w:r>
      <w:proofErr w:type="gramStart"/>
      <w:r w:rsidR="00F56B42" w:rsidRPr="007D7499">
        <w:rPr>
          <w:rFonts w:cs="Times New Roman"/>
          <w:sz w:val="24"/>
          <w:szCs w:val="24"/>
        </w:rPr>
        <w:t>.у</w:t>
      </w:r>
      <w:proofErr w:type="gramEnd"/>
      <w:r w:rsidR="00F56B42" w:rsidRPr="007D7499">
        <w:rPr>
          <w:rFonts w:cs="Times New Roman"/>
          <w:sz w:val="24"/>
          <w:szCs w:val="24"/>
        </w:rPr>
        <w:t>чащиеся выполняют монтаж видео используя такие объекты как звук, текст, картинки. Выполняя покадровую съемку можно создать анимационный ролик, используя как детали</w:t>
      </w:r>
      <w:r w:rsidR="00A44735">
        <w:rPr>
          <w:rFonts w:cs="Times New Roman"/>
          <w:sz w:val="24"/>
          <w:szCs w:val="24"/>
        </w:rPr>
        <w:t>,</w:t>
      </w:r>
      <w:r w:rsidR="00F56B42" w:rsidRPr="007D7499">
        <w:rPr>
          <w:rFonts w:cs="Times New Roman"/>
          <w:sz w:val="24"/>
          <w:szCs w:val="24"/>
        </w:rPr>
        <w:t xml:space="preserve"> созданные из пластилина, так и объекты робототехники</w:t>
      </w:r>
      <w:r w:rsidR="00C064DB" w:rsidRPr="007D7499">
        <w:rPr>
          <w:rFonts w:cs="Times New Roman"/>
          <w:sz w:val="24"/>
          <w:szCs w:val="24"/>
        </w:rPr>
        <w:t>.</w:t>
      </w:r>
    </w:p>
    <w:p w:rsidR="0046634A" w:rsidRDefault="00C064DB" w:rsidP="00A44735">
      <w:pPr>
        <w:ind w:firstLine="708"/>
        <w:jc w:val="both"/>
        <w:rPr>
          <w:rFonts w:cs="Times New Roman"/>
          <w:color w:val="000000"/>
          <w:sz w:val="24"/>
          <w:szCs w:val="24"/>
        </w:rPr>
      </w:pPr>
      <w:r w:rsidRPr="007D7499">
        <w:rPr>
          <w:rFonts w:cs="Times New Roman"/>
          <w:sz w:val="24"/>
          <w:szCs w:val="24"/>
        </w:rPr>
        <w:t>Созданные проекты представляются инициативной группе педагогов, а затем после обсуждения и широкой публике.</w:t>
      </w:r>
      <w:r w:rsidRPr="007D7499">
        <w:rPr>
          <w:rFonts w:cs="Times New Roman"/>
          <w:color w:val="000000"/>
          <w:sz w:val="24"/>
          <w:szCs w:val="24"/>
        </w:rPr>
        <w:t xml:space="preserve"> Этот процесс очень интересен. Важно не только показать сам фильм и познакомить зрителей с авторами, но и рассказать об особенностях работы, объяснить, как достигались те или иные эффекты, выслушать конструктивную дружескую критику. При демонстрации фильма задаются вопросы, и тогда учащийся столкнется с задачей грамотного изложения своих идей, действий, проблем, которые возникли при работе, и путей их решения. Показ фильмов сторонним зрителям укрепляет у детей веру в свои силы и возможности, стимулирует интерес к познанию нового.</w:t>
      </w:r>
    </w:p>
    <w:p w:rsidR="002D564B" w:rsidRPr="007D7499" w:rsidRDefault="00C064DB" w:rsidP="00A44735">
      <w:pPr>
        <w:ind w:firstLine="708"/>
        <w:jc w:val="both"/>
        <w:rPr>
          <w:rFonts w:eastAsia="Calibri" w:cs="Times New Roman"/>
          <w:color w:val="000000"/>
          <w:sz w:val="24"/>
          <w:szCs w:val="24"/>
        </w:rPr>
      </w:pPr>
      <w:r w:rsidRPr="007D7499">
        <w:rPr>
          <w:rFonts w:cs="Times New Roman"/>
          <w:color w:val="000000"/>
          <w:sz w:val="24"/>
          <w:szCs w:val="24"/>
        </w:rPr>
        <w:t xml:space="preserve">Фильмы могут быть разными: документальными, игровыми, анимационными. Можно снимать интервью ток-шоу и, научно-познавательные фильмы, репортажи, </w:t>
      </w:r>
      <w:r w:rsidRPr="007D7499">
        <w:rPr>
          <w:rFonts w:cs="Times New Roman"/>
          <w:color w:val="000000"/>
          <w:sz w:val="24"/>
          <w:szCs w:val="24"/>
        </w:rPr>
        <w:lastRenderedPageBreak/>
        <w:t>музыкальные видеоклипы. А какой простор для мыслей и фантазии открывается при создании научно-популярных фильмов! Задайте вопрос: почему? Например, «Почему дует ветер?», «Почему капля воды круглая?», «Почему стрелка компаса показывает на север?». Да мало ли таких «почему» есть на свете! Уверены, что при</w:t>
      </w:r>
      <w:r w:rsidR="00323055" w:rsidRPr="007D7499">
        <w:rPr>
          <w:rFonts w:cs="Times New Roman"/>
          <w:color w:val="000000"/>
          <w:sz w:val="24"/>
          <w:szCs w:val="24"/>
        </w:rPr>
        <w:t xml:space="preserve"> создании фильма  используются игровые сюжеты, документальная  съемка,  анимация</w:t>
      </w:r>
      <w:r w:rsidRPr="007D7499">
        <w:rPr>
          <w:rFonts w:cs="Times New Roman"/>
          <w:color w:val="000000"/>
          <w:sz w:val="24"/>
          <w:szCs w:val="24"/>
        </w:rPr>
        <w:t xml:space="preserve"> (что может быть нагляднее анимации при объяснении того или иного явления?). А к концу работы над фильмом учащийся не только досконально разберется в вопросе, о котором шла речь в фильме, но еще станет автором</w:t>
      </w:r>
      <w:r w:rsidR="00323055" w:rsidRPr="007D7499">
        <w:rPr>
          <w:rFonts w:cs="Times New Roman"/>
          <w:color w:val="000000"/>
          <w:sz w:val="24"/>
          <w:szCs w:val="24"/>
        </w:rPr>
        <w:t xml:space="preserve">  пособия</w:t>
      </w:r>
      <w:r w:rsidRPr="007D7499">
        <w:rPr>
          <w:rFonts w:cs="Times New Roman"/>
          <w:color w:val="000000"/>
          <w:sz w:val="24"/>
          <w:szCs w:val="24"/>
        </w:rPr>
        <w:t xml:space="preserve">, которым воспользуются его друзья и одноклассники для прояснения картины мира. В результате учащийся не только овладеет чисто техническими навыками производства фильма и станет активным компьютерным пользователем, но и включится в увлекательный процесс творчества, начнет активно мыслить и грамотно действовать, стремясь реализовать свои замыслы. Это и есть основное требование </w:t>
      </w:r>
      <w:proofErr w:type="gramStart"/>
      <w:r w:rsidRPr="007D7499">
        <w:rPr>
          <w:rFonts w:cs="Times New Roman"/>
          <w:color w:val="000000"/>
          <w:sz w:val="24"/>
          <w:szCs w:val="24"/>
        </w:rPr>
        <w:t>ФГОС</w:t>
      </w:r>
      <w:proofErr w:type="gramEnd"/>
      <w:r w:rsidRPr="007D7499">
        <w:rPr>
          <w:rFonts w:cs="Times New Roman"/>
          <w:color w:val="000000"/>
          <w:sz w:val="24"/>
          <w:szCs w:val="24"/>
        </w:rPr>
        <w:t xml:space="preserve"> которое и реализуется на основе внеурочной деятельности.</w:t>
      </w:r>
    </w:p>
    <w:p w:rsidR="00237253" w:rsidRDefault="002D564B" w:rsidP="00237253">
      <w:pPr>
        <w:jc w:val="both"/>
        <w:rPr>
          <w:rFonts w:eastAsia="Calibri" w:cs="Times New Roman"/>
          <w:color w:val="000000"/>
          <w:sz w:val="24"/>
          <w:szCs w:val="24"/>
        </w:rPr>
      </w:pPr>
      <w:bookmarkStart w:id="8" w:name="_Toc472027059"/>
      <w:bookmarkStart w:id="9" w:name="_Toc472030057"/>
      <w:r w:rsidRPr="00237253">
        <w:rPr>
          <w:rStyle w:val="20"/>
          <w:rFonts w:ascii="Times New Roman" w:hAnsi="Times New Roman" w:cs="Times New Roman"/>
          <w:color w:val="auto"/>
        </w:rPr>
        <w:t>Цель:</w:t>
      </w:r>
      <w:bookmarkEnd w:id="8"/>
      <w:bookmarkEnd w:id="9"/>
    </w:p>
    <w:p w:rsidR="002D564B" w:rsidRPr="007D7499" w:rsidRDefault="002D564B" w:rsidP="00237253">
      <w:pPr>
        <w:ind w:firstLine="567"/>
        <w:jc w:val="both"/>
        <w:rPr>
          <w:rFonts w:eastAsia="Calibri" w:cs="Times New Roman"/>
          <w:color w:val="000000"/>
          <w:sz w:val="24"/>
          <w:szCs w:val="24"/>
        </w:rPr>
      </w:pPr>
      <w:r w:rsidRPr="007D7499">
        <w:rPr>
          <w:rFonts w:cs="Times New Roman"/>
          <w:sz w:val="24"/>
          <w:szCs w:val="24"/>
        </w:rPr>
        <w:t>Развитие деятельности школы по удовлетворению запросов потребителей образовательных услуг (обучающихся, их родителей, социальных партнеров) в новом качественном образовании на основе современных образовательных технологий</w:t>
      </w:r>
      <w:r w:rsidR="00DF7D20" w:rsidRPr="007D7499">
        <w:rPr>
          <w:rFonts w:cs="Times New Roman"/>
          <w:sz w:val="24"/>
          <w:szCs w:val="24"/>
        </w:rPr>
        <w:t>. С</w:t>
      </w:r>
      <w:r w:rsidR="00C202CE" w:rsidRPr="007D7499">
        <w:rPr>
          <w:rFonts w:cs="Times New Roman"/>
          <w:sz w:val="24"/>
          <w:szCs w:val="24"/>
        </w:rPr>
        <w:t>оздание условий, направленных на развитие интеллектуальной, духовно-нравственнойсферы личности школьника, раскрытие его творческой индивидуальности, возможности самореализации и самоопределения</w:t>
      </w:r>
      <w:r w:rsidR="00DF7D20" w:rsidRPr="007D7499">
        <w:rPr>
          <w:rFonts w:cs="Times New Roman"/>
          <w:sz w:val="24"/>
          <w:szCs w:val="24"/>
        </w:rPr>
        <w:t>.</w:t>
      </w:r>
    </w:p>
    <w:p w:rsidR="002D564B" w:rsidRPr="00237253" w:rsidRDefault="002D564B" w:rsidP="00237253">
      <w:pPr>
        <w:pStyle w:val="2"/>
        <w:rPr>
          <w:rFonts w:ascii="Times New Roman" w:eastAsia="Calibri" w:hAnsi="Times New Roman" w:cs="Times New Roman"/>
          <w:color w:val="auto"/>
        </w:rPr>
      </w:pPr>
      <w:bookmarkStart w:id="10" w:name="_Toc472027060"/>
      <w:bookmarkStart w:id="11" w:name="_Toc472030058"/>
      <w:r w:rsidRPr="00237253">
        <w:rPr>
          <w:rFonts w:ascii="Times New Roman" w:eastAsia="Calibri" w:hAnsi="Times New Roman" w:cs="Times New Roman"/>
          <w:color w:val="auto"/>
        </w:rPr>
        <w:t>Задачи проекта:</w:t>
      </w:r>
      <w:bookmarkEnd w:id="10"/>
      <w:bookmarkEnd w:id="11"/>
    </w:p>
    <w:p w:rsidR="002D564B" w:rsidRPr="007D7499" w:rsidRDefault="002D564B" w:rsidP="007D7499">
      <w:pPr>
        <w:pStyle w:val="Default"/>
        <w:numPr>
          <w:ilvl w:val="0"/>
          <w:numId w:val="4"/>
        </w:numPr>
        <w:spacing w:line="360" w:lineRule="auto"/>
      </w:pPr>
      <w:r w:rsidRPr="007D7499">
        <w:t>Создать условия для вовлечения педагогов в процесс освоения современных образо</w:t>
      </w:r>
      <w:r w:rsidR="00955F1F" w:rsidRPr="007D7499">
        <w:t>вательных и цифровых технологий.</w:t>
      </w:r>
    </w:p>
    <w:p w:rsidR="002D564B" w:rsidRPr="007D7499" w:rsidRDefault="002D564B" w:rsidP="007D7499">
      <w:pPr>
        <w:pStyle w:val="Default"/>
        <w:numPr>
          <w:ilvl w:val="0"/>
          <w:numId w:val="4"/>
        </w:numPr>
        <w:spacing w:line="360" w:lineRule="auto"/>
      </w:pPr>
      <w:r w:rsidRPr="007D7499">
        <w:t>Со</w:t>
      </w:r>
      <w:r w:rsidR="00DF7D20" w:rsidRPr="007D7499">
        <w:t>здать новые условия для развити</w:t>
      </w:r>
      <w:r w:rsidR="007C7572" w:rsidRPr="007D7499">
        <w:t>я</w:t>
      </w:r>
      <w:r w:rsidR="00955F1F" w:rsidRPr="007D7499">
        <w:t xml:space="preserve">творческих способностей </w:t>
      </w:r>
      <w:r w:rsidRPr="007D7499">
        <w:t>учащихся во внеурочной деятельности, создание среды дл</w:t>
      </w:r>
      <w:r w:rsidR="00DF7D20" w:rsidRPr="007D7499">
        <w:t>я социальной адаптации учащихся, в том числе для учащихся с ограниченными возможностями здоровья,</w:t>
      </w:r>
    </w:p>
    <w:p w:rsidR="00955F1F" w:rsidRPr="007D7499" w:rsidRDefault="002D564B" w:rsidP="007D7499">
      <w:pPr>
        <w:pStyle w:val="a4"/>
        <w:numPr>
          <w:ilvl w:val="0"/>
          <w:numId w:val="4"/>
        </w:numPr>
        <w:jc w:val="both"/>
        <w:rPr>
          <w:rFonts w:eastAsia="Calibri" w:cs="Times New Roman"/>
          <w:color w:val="000000"/>
          <w:sz w:val="24"/>
          <w:szCs w:val="24"/>
        </w:rPr>
      </w:pPr>
      <w:r w:rsidRPr="007D7499">
        <w:rPr>
          <w:rFonts w:cs="Times New Roman"/>
          <w:sz w:val="24"/>
          <w:szCs w:val="24"/>
        </w:rPr>
        <w:t xml:space="preserve">Построить модель </w:t>
      </w:r>
      <w:r w:rsidR="00955F1F" w:rsidRPr="007D7499">
        <w:rPr>
          <w:rFonts w:cs="Times New Roman"/>
          <w:sz w:val="24"/>
          <w:szCs w:val="24"/>
        </w:rPr>
        <w:t>внеурочной деятельности в форме студии для формирования универсальных учебных действий в комплексном подходе к духовно – нравственному воспитанию учащихся.</w:t>
      </w:r>
    </w:p>
    <w:p w:rsidR="00580C20" w:rsidRPr="007D7499" w:rsidRDefault="009C5C02" w:rsidP="007D7499">
      <w:pPr>
        <w:pStyle w:val="a4"/>
        <w:numPr>
          <w:ilvl w:val="0"/>
          <w:numId w:val="4"/>
        </w:numPr>
        <w:rPr>
          <w:rFonts w:cs="Times New Roman"/>
          <w:sz w:val="24"/>
          <w:szCs w:val="24"/>
        </w:rPr>
      </w:pPr>
      <w:r w:rsidRPr="007D7499">
        <w:rPr>
          <w:rFonts w:cs="Times New Roman"/>
          <w:sz w:val="24"/>
          <w:szCs w:val="24"/>
        </w:rPr>
        <w:t xml:space="preserve">Создание условий </w:t>
      </w:r>
      <w:r w:rsidR="00842F83" w:rsidRPr="007D7499">
        <w:rPr>
          <w:rFonts w:cs="Times New Roman"/>
          <w:sz w:val="24"/>
          <w:szCs w:val="24"/>
        </w:rPr>
        <w:t>по эффективнойп</w:t>
      </w:r>
      <w:r w:rsidR="007C7572" w:rsidRPr="007D7499">
        <w:rPr>
          <w:rFonts w:cs="Times New Roman"/>
          <w:sz w:val="24"/>
          <w:szCs w:val="24"/>
        </w:rPr>
        <w:t>рофориентаци</w:t>
      </w:r>
      <w:r w:rsidR="00842F83" w:rsidRPr="007D7499">
        <w:rPr>
          <w:rFonts w:cs="Times New Roman"/>
          <w:sz w:val="24"/>
          <w:szCs w:val="24"/>
        </w:rPr>
        <w:t>и</w:t>
      </w:r>
      <w:r w:rsidR="007C7572" w:rsidRPr="007D7499">
        <w:rPr>
          <w:rFonts w:cs="Times New Roman"/>
          <w:sz w:val="24"/>
          <w:szCs w:val="24"/>
        </w:rPr>
        <w:t xml:space="preserve"> учащихся</w:t>
      </w:r>
      <w:r w:rsidR="00842F83" w:rsidRPr="007D7499">
        <w:rPr>
          <w:rFonts w:cs="Times New Roman"/>
          <w:sz w:val="24"/>
          <w:szCs w:val="24"/>
        </w:rPr>
        <w:t>.</w:t>
      </w:r>
    </w:p>
    <w:p w:rsidR="006A33B7" w:rsidRPr="00237253" w:rsidRDefault="006A33B7" w:rsidP="00237253">
      <w:pPr>
        <w:pStyle w:val="1"/>
        <w:rPr>
          <w:rFonts w:ascii="Times New Roman" w:hAnsi="Times New Roman" w:cs="Times New Roman"/>
          <w:color w:val="auto"/>
        </w:rPr>
      </w:pPr>
      <w:bookmarkStart w:id="12" w:name="_Toc472027061"/>
      <w:bookmarkStart w:id="13" w:name="_Toc472030059"/>
      <w:r w:rsidRPr="00237253">
        <w:rPr>
          <w:rFonts w:ascii="Times New Roman" w:hAnsi="Times New Roman" w:cs="Times New Roman"/>
          <w:color w:val="auto"/>
        </w:rPr>
        <w:lastRenderedPageBreak/>
        <w:t>Ожидаемые результаты и эффекты реализации проекта</w:t>
      </w:r>
      <w:bookmarkEnd w:id="12"/>
      <w:bookmarkEnd w:id="13"/>
    </w:p>
    <w:p w:rsidR="006A33B7" w:rsidRPr="007D7499" w:rsidRDefault="006A33B7" w:rsidP="007D7499">
      <w:pPr>
        <w:pStyle w:val="a4"/>
        <w:numPr>
          <w:ilvl w:val="0"/>
          <w:numId w:val="6"/>
        </w:numPr>
        <w:rPr>
          <w:rFonts w:cs="Times New Roman"/>
          <w:bCs/>
          <w:sz w:val="24"/>
          <w:szCs w:val="24"/>
        </w:rPr>
      </w:pPr>
      <w:r w:rsidRPr="007D7499">
        <w:rPr>
          <w:rFonts w:cs="Times New Roman"/>
          <w:bCs/>
          <w:sz w:val="24"/>
          <w:szCs w:val="24"/>
        </w:rPr>
        <w:t>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w:t>
      </w:r>
    </w:p>
    <w:p w:rsidR="006A33B7" w:rsidRPr="007D7499" w:rsidRDefault="006A33B7" w:rsidP="007D7499">
      <w:pPr>
        <w:pStyle w:val="a4"/>
        <w:numPr>
          <w:ilvl w:val="0"/>
          <w:numId w:val="6"/>
        </w:numPr>
        <w:rPr>
          <w:rFonts w:cs="Times New Roman"/>
          <w:sz w:val="24"/>
          <w:szCs w:val="24"/>
        </w:rPr>
      </w:pPr>
      <w:r w:rsidRPr="007D7499">
        <w:rPr>
          <w:rFonts w:cs="Times New Roman"/>
          <w:sz w:val="24"/>
          <w:szCs w:val="24"/>
        </w:rPr>
        <w:t>Разделение ответственности за конечный результат деятельности между всеми участниками образовательного процесса.</w:t>
      </w:r>
    </w:p>
    <w:p w:rsidR="006A33B7" w:rsidRPr="007D7499" w:rsidRDefault="006A33B7" w:rsidP="007D7499">
      <w:pPr>
        <w:pStyle w:val="a4"/>
        <w:numPr>
          <w:ilvl w:val="0"/>
          <w:numId w:val="6"/>
        </w:numPr>
        <w:rPr>
          <w:rFonts w:cs="Times New Roman"/>
          <w:sz w:val="24"/>
          <w:szCs w:val="24"/>
        </w:rPr>
      </w:pPr>
      <w:r w:rsidRPr="007D7499">
        <w:rPr>
          <w:rFonts w:cs="Times New Roman"/>
          <w:sz w:val="24"/>
          <w:szCs w:val="24"/>
        </w:rPr>
        <w:t xml:space="preserve">Развитие профессиональной компетентности педагогов. </w:t>
      </w:r>
    </w:p>
    <w:p w:rsidR="006A33B7" w:rsidRPr="007D7499" w:rsidRDefault="006A33B7" w:rsidP="007D7499">
      <w:pPr>
        <w:pStyle w:val="a4"/>
        <w:numPr>
          <w:ilvl w:val="0"/>
          <w:numId w:val="6"/>
        </w:numPr>
        <w:rPr>
          <w:rFonts w:cs="Times New Roman"/>
          <w:sz w:val="24"/>
          <w:szCs w:val="24"/>
        </w:rPr>
      </w:pPr>
      <w:r w:rsidRPr="007D7499">
        <w:rPr>
          <w:rFonts w:cs="Times New Roman"/>
          <w:sz w:val="24"/>
          <w:szCs w:val="24"/>
        </w:rPr>
        <w:t xml:space="preserve">Освоение опыта совместной деятельности через участие в реализации инновационного проекта как новой формы совместной деятельности. </w:t>
      </w:r>
    </w:p>
    <w:p w:rsidR="006A33B7" w:rsidRPr="007D7499" w:rsidRDefault="006A33B7" w:rsidP="007D7499">
      <w:pPr>
        <w:pStyle w:val="a4"/>
        <w:numPr>
          <w:ilvl w:val="0"/>
          <w:numId w:val="6"/>
        </w:numPr>
        <w:rPr>
          <w:rFonts w:cs="Times New Roman"/>
          <w:sz w:val="24"/>
          <w:szCs w:val="24"/>
        </w:rPr>
      </w:pPr>
      <w:r w:rsidRPr="007D7499">
        <w:rPr>
          <w:rFonts w:cs="Times New Roman"/>
          <w:sz w:val="24"/>
          <w:szCs w:val="24"/>
        </w:rPr>
        <w:t>П</w:t>
      </w:r>
      <w:r w:rsidRPr="007D7499">
        <w:rPr>
          <w:rFonts w:eastAsia="Times New Roman" w:cs="Times New Roman"/>
          <w:sz w:val="24"/>
          <w:szCs w:val="24"/>
          <w:lang w:eastAsia="ru-RU"/>
        </w:rPr>
        <w:t>рактическое освоение техники создания цифрового видео,  подготовка школьников к осознанному выбору профессий, предусматривающих знания и умения в области видеомонтажа</w:t>
      </w:r>
      <w:r w:rsidR="004D4954" w:rsidRPr="007D7499">
        <w:rPr>
          <w:rFonts w:eastAsia="Times New Roman" w:cs="Times New Roman"/>
          <w:sz w:val="24"/>
          <w:szCs w:val="24"/>
          <w:lang w:eastAsia="ru-RU"/>
        </w:rPr>
        <w:t>.</w:t>
      </w:r>
    </w:p>
    <w:p w:rsidR="006A33B7" w:rsidRPr="007D7499" w:rsidRDefault="004D4954" w:rsidP="007D7499">
      <w:pPr>
        <w:pStyle w:val="a4"/>
        <w:numPr>
          <w:ilvl w:val="0"/>
          <w:numId w:val="6"/>
        </w:numPr>
        <w:rPr>
          <w:rFonts w:cs="Times New Roman"/>
          <w:sz w:val="24"/>
          <w:szCs w:val="24"/>
        </w:rPr>
      </w:pPr>
      <w:r w:rsidRPr="007D7499">
        <w:rPr>
          <w:rFonts w:cs="Times New Roman"/>
          <w:sz w:val="24"/>
          <w:szCs w:val="24"/>
        </w:rPr>
        <w:t>Организация</w:t>
      </w:r>
      <w:r w:rsidR="006A33B7" w:rsidRPr="007D7499">
        <w:rPr>
          <w:rFonts w:cs="Times New Roman"/>
          <w:sz w:val="24"/>
          <w:szCs w:val="24"/>
        </w:rPr>
        <w:t xml:space="preserve"> новых форм взаимодействия в процессе обучения всех участ</w:t>
      </w:r>
      <w:r w:rsidRPr="007D7499">
        <w:rPr>
          <w:rFonts w:cs="Times New Roman"/>
          <w:sz w:val="24"/>
          <w:szCs w:val="24"/>
        </w:rPr>
        <w:t>ников образовательного процесса.</w:t>
      </w:r>
    </w:p>
    <w:p w:rsidR="00EE62A3" w:rsidRPr="00237253" w:rsidRDefault="00880DBB" w:rsidP="00237253">
      <w:pPr>
        <w:pStyle w:val="1"/>
        <w:rPr>
          <w:rFonts w:ascii="Times New Roman" w:hAnsi="Times New Roman" w:cs="Times New Roman"/>
          <w:color w:val="auto"/>
        </w:rPr>
      </w:pPr>
      <w:bookmarkStart w:id="14" w:name="_Toc472027062"/>
      <w:bookmarkStart w:id="15" w:name="_Toc472030060"/>
      <w:r w:rsidRPr="00237253">
        <w:rPr>
          <w:rFonts w:ascii="Times New Roman" w:hAnsi="Times New Roman" w:cs="Times New Roman"/>
          <w:color w:val="auto"/>
        </w:rPr>
        <w:t>М</w:t>
      </w:r>
      <w:bookmarkEnd w:id="14"/>
      <w:r w:rsidR="00237253">
        <w:rPr>
          <w:rFonts w:ascii="Times New Roman" w:hAnsi="Times New Roman" w:cs="Times New Roman"/>
          <w:color w:val="auto"/>
        </w:rPr>
        <w:t>еханизм реализации проекта:</w:t>
      </w:r>
      <w:bookmarkEnd w:id="15"/>
    </w:p>
    <w:tbl>
      <w:tblPr>
        <w:tblStyle w:val="a5"/>
        <w:tblW w:w="0" w:type="auto"/>
        <w:tblLook w:val="04A0"/>
      </w:tblPr>
      <w:tblGrid>
        <w:gridCol w:w="475"/>
        <w:gridCol w:w="2798"/>
        <w:gridCol w:w="2330"/>
        <w:gridCol w:w="1527"/>
        <w:gridCol w:w="2441"/>
      </w:tblGrid>
      <w:tr w:rsidR="00EA6C53" w:rsidRPr="007D7499" w:rsidTr="00F45DBC">
        <w:tc>
          <w:tcPr>
            <w:tcW w:w="475" w:type="dxa"/>
          </w:tcPr>
          <w:p w:rsidR="00880DBB" w:rsidRPr="007D7499" w:rsidRDefault="00880DBB" w:rsidP="007D7499">
            <w:pPr>
              <w:pStyle w:val="a6"/>
              <w:spacing w:line="360" w:lineRule="auto"/>
              <w:rPr>
                <w:rFonts w:cs="Times New Roman"/>
                <w:szCs w:val="24"/>
              </w:rPr>
            </w:pPr>
            <w:r w:rsidRPr="007D7499">
              <w:rPr>
                <w:rFonts w:cs="Times New Roman"/>
                <w:szCs w:val="24"/>
              </w:rPr>
              <w:t>№</w:t>
            </w:r>
          </w:p>
        </w:tc>
        <w:tc>
          <w:tcPr>
            <w:tcW w:w="2798" w:type="dxa"/>
          </w:tcPr>
          <w:p w:rsidR="00880DBB" w:rsidRPr="007D7499" w:rsidRDefault="00880DBB" w:rsidP="007D7499">
            <w:pPr>
              <w:pStyle w:val="a6"/>
              <w:spacing w:line="360" w:lineRule="auto"/>
              <w:rPr>
                <w:rFonts w:cs="Times New Roman"/>
                <w:szCs w:val="24"/>
              </w:rPr>
            </w:pPr>
            <w:r w:rsidRPr="007D7499">
              <w:rPr>
                <w:rFonts w:cs="Times New Roman"/>
                <w:szCs w:val="24"/>
              </w:rPr>
              <w:t>Поставленная задача</w:t>
            </w:r>
          </w:p>
        </w:tc>
        <w:tc>
          <w:tcPr>
            <w:tcW w:w="2330" w:type="dxa"/>
          </w:tcPr>
          <w:p w:rsidR="00880DBB" w:rsidRPr="007D7499" w:rsidRDefault="00880DBB" w:rsidP="007D7499">
            <w:pPr>
              <w:pStyle w:val="a6"/>
              <w:spacing w:line="360" w:lineRule="auto"/>
              <w:rPr>
                <w:rFonts w:cs="Times New Roman"/>
                <w:szCs w:val="24"/>
              </w:rPr>
            </w:pPr>
            <w:r w:rsidRPr="007D7499">
              <w:rPr>
                <w:rFonts w:cs="Times New Roman"/>
                <w:szCs w:val="24"/>
              </w:rPr>
              <w:t>мероприятия</w:t>
            </w:r>
          </w:p>
        </w:tc>
        <w:tc>
          <w:tcPr>
            <w:tcW w:w="1527" w:type="dxa"/>
          </w:tcPr>
          <w:p w:rsidR="00880DBB" w:rsidRPr="007D7499" w:rsidRDefault="00880DBB" w:rsidP="007D7499">
            <w:pPr>
              <w:pStyle w:val="a6"/>
              <w:spacing w:line="360" w:lineRule="auto"/>
              <w:rPr>
                <w:rFonts w:cs="Times New Roman"/>
                <w:szCs w:val="24"/>
              </w:rPr>
            </w:pPr>
            <w:r w:rsidRPr="007D7499">
              <w:rPr>
                <w:rFonts w:cs="Times New Roman"/>
                <w:szCs w:val="24"/>
              </w:rPr>
              <w:t>Срок реализации</w:t>
            </w:r>
          </w:p>
        </w:tc>
        <w:tc>
          <w:tcPr>
            <w:tcW w:w="2441" w:type="dxa"/>
          </w:tcPr>
          <w:p w:rsidR="00880DBB" w:rsidRPr="007D7499" w:rsidRDefault="00880DBB" w:rsidP="007D7499">
            <w:pPr>
              <w:pStyle w:val="a6"/>
              <w:spacing w:line="360" w:lineRule="auto"/>
              <w:rPr>
                <w:rFonts w:cs="Times New Roman"/>
                <w:szCs w:val="24"/>
              </w:rPr>
            </w:pPr>
            <w:r w:rsidRPr="007D7499">
              <w:rPr>
                <w:rFonts w:cs="Times New Roman"/>
                <w:szCs w:val="24"/>
              </w:rPr>
              <w:t>Ожидаемый конечный результат</w:t>
            </w:r>
          </w:p>
        </w:tc>
      </w:tr>
      <w:tr w:rsidR="001F01D4" w:rsidRPr="007D7499" w:rsidTr="00CB7D7A">
        <w:tc>
          <w:tcPr>
            <w:tcW w:w="9571" w:type="dxa"/>
            <w:gridSpan w:val="5"/>
          </w:tcPr>
          <w:p w:rsidR="001F01D4" w:rsidRPr="00237253" w:rsidRDefault="001F01D4" w:rsidP="00BC2FBC">
            <w:pPr>
              <w:pStyle w:val="a6"/>
              <w:spacing w:line="360" w:lineRule="auto"/>
              <w:jc w:val="center"/>
              <w:rPr>
                <w:rFonts w:cs="Times New Roman"/>
                <w:b/>
                <w:szCs w:val="24"/>
              </w:rPr>
            </w:pPr>
            <w:r w:rsidRPr="00237253">
              <w:rPr>
                <w:rFonts w:cs="Times New Roman"/>
                <w:b/>
                <w:szCs w:val="24"/>
              </w:rPr>
              <w:t>Этап 1. Подготовительный</w:t>
            </w:r>
          </w:p>
        </w:tc>
      </w:tr>
      <w:tr w:rsidR="00EA6C53" w:rsidRPr="007D7499" w:rsidTr="0046634A">
        <w:tc>
          <w:tcPr>
            <w:tcW w:w="475" w:type="dxa"/>
          </w:tcPr>
          <w:p w:rsidR="00880DBB" w:rsidRPr="007D7499" w:rsidRDefault="00880DBB" w:rsidP="0046634A">
            <w:pPr>
              <w:pStyle w:val="a6"/>
              <w:numPr>
                <w:ilvl w:val="0"/>
                <w:numId w:val="19"/>
              </w:numPr>
              <w:spacing w:line="360" w:lineRule="auto"/>
              <w:rPr>
                <w:rFonts w:cs="Times New Roman"/>
                <w:szCs w:val="24"/>
              </w:rPr>
            </w:pPr>
          </w:p>
        </w:tc>
        <w:tc>
          <w:tcPr>
            <w:tcW w:w="2798" w:type="dxa"/>
          </w:tcPr>
          <w:p w:rsidR="00880DBB" w:rsidRPr="007D7499" w:rsidRDefault="00880DBB" w:rsidP="007D7499">
            <w:pPr>
              <w:pStyle w:val="a6"/>
              <w:spacing w:line="360" w:lineRule="auto"/>
              <w:rPr>
                <w:rFonts w:cs="Times New Roman"/>
                <w:szCs w:val="24"/>
              </w:rPr>
            </w:pPr>
            <w:r w:rsidRPr="007D7499">
              <w:rPr>
                <w:rFonts w:cs="Times New Roman"/>
                <w:szCs w:val="24"/>
              </w:rPr>
              <w:t>Определение инициативной группы</w:t>
            </w:r>
          </w:p>
        </w:tc>
        <w:tc>
          <w:tcPr>
            <w:tcW w:w="2330" w:type="dxa"/>
          </w:tcPr>
          <w:p w:rsidR="00880DBB" w:rsidRPr="007D7499" w:rsidRDefault="00880DBB" w:rsidP="007D7499">
            <w:pPr>
              <w:pStyle w:val="a6"/>
              <w:spacing w:line="360" w:lineRule="auto"/>
              <w:rPr>
                <w:rFonts w:cs="Times New Roman"/>
                <w:szCs w:val="24"/>
              </w:rPr>
            </w:pPr>
            <w:r w:rsidRPr="007D7499">
              <w:rPr>
                <w:rFonts w:cs="Times New Roman"/>
                <w:szCs w:val="24"/>
              </w:rPr>
              <w:t>Создание рабочей команды</w:t>
            </w:r>
          </w:p>
        </w:tc>
        <w:tc>
          <w:tcPr>
            <w:tcW w:w="1527" w:type="dxa"/>
          </w:tcPr>
          <w:p w:rsidR="00880DBB" w:rsidRPr="007D7499" w:rsidRDefault="00880DBB" w:rsidP="007D7499">
            <w:pPr>
              <w:pStyle w:val="a6"/>
              <w:spacing w:line="360" w:lineRule="auto"/>
              <w:rPr>
                <w:rFonts w:cs="Times New Roman"/>
                <w:szCs w:val="24"/>
              </w:rPr>
            </w:pPr>
            <w:r w:rsidRPr="007D7499">
              <w:rPr>
                <w:rFonts w:cs="Times New Roman"/>
                <w:szCs w:val="24"/>
              </w:rPr>
              <w:t>Август 2016</w:t>
            </w:r>
          </w:p>
        </w:tc>
        <w:tc>
          <w:tcPr>
            <w:tcW w:w="2441" w:type="dxa"/>
          </w:tcPr>
          <w:p w:rsidR="00880DBB" w:rsidRPr="007D7499" w:rsidRDefault="00880DBB" w:rsidP="007D7499">
            <w:pPr>
              <w:pStyle w:val="a6"/>
              <w:spacing w:line="360" w:lineRule="auto"/>
              <w:rPr>
                <w:rFonts w:cs="Times New Roman"/>
                <w:szCs w:val="24"/>
              </w:rPr>
            </w:pPr>
            <w:r w:rsidRPr="007D7499">
              <w:rPr>
                <w:rFonts w:cs="Times New Roman"/>
                <w:szCs w:val="24"/>
              </w:rPr>
              <w:t>Определение команды разработчиков проекта</w:t>
            </w:r>
            <w:r w:rsidR="003C3B52" w:rsidRPr="007D7499">
              <w:rPr>
                <w:rFonts w:cs="Times New Roman"/>
                <w:szCs w:val="24"/>
              </w:rPr>
              <w:t>, распределение ролей и задач</w:t>
            </w:r>
            <w:r w:rsidR="001F01D4" w:rsidRPr="007D7499">
              <w:rPr>
                <w:rFonts w:cs="Times New Roman"/>
                <w:szCs w:val="24"/>
              </w:rPr>
              <w:t>.</w:t>
            </w:r>
          </w:p>
          <w:p w:rsidR="001F01D4" w:rsidRPr="007D7499" w:rsidRDefault="001F01D4" w:rsidP="007D7499">
            <w:pPr>
              <w:pStyle w:val="a6"/>
              <w:spacing w:line="360" w:lineRule="auto"/>
              <w:rPr>
                <w:rFonts w:cs="Times New Roman"/>
                <w:szCs w:val="24"/>
              </w:rPr>
            </w:pPr>
            <w:r w:rsidRPr="007D7499">
              <w:rPr>
                <w:rFonts w:cs="Times New Roman"/>
                <w:szCs w:val="24"/>
              </w:rPr>
              <w:t>Приказ директора школы.</w:t>
            </w:r>
          </w:p>
        </w:tc>
      </w:tr>
      <w:tr w:rsidR="00EA6C53" w:rsidRPr="007D7499" w:rsidTr="0046634A">
        <w:tc>
          <w:tcPr>
            <w:tcW w:w="475" w:type="dxa"/>
          </w:tcPr>
          <w:p w:rsidR="00880DBB" w:rsidRPr="007D7499" w:rsidRDefault="00880DBB" w:rsidP="0046634A">
            <w:pPr>
              <w:pStyle w:val="a6"/>
              <w:numPr>
                <w:ilvl w:val="0"/>
                <w:numId w:val="19"/>
              </w:numPr>
              <w:spacing w:line="360" w:lineRule="auto"/>
              <w:rPr>
                <w:rFonts w:cs="Times New Roman"/>
                <w:szCs w:val="24"/>
              </w:rPr>
            </w:pPr>
          </w:p>
        </w:tc>
        <w:tc>
          <w:tcPr>
            <w:tcW w:w="2798" w:type="dxa"/>
          </w:tcPr>
          <w:p w:rsidR="00880DBB" w:rsidRPr="007D7499" w:rsidRDefault="001F01D4" w:rsidP="007D7499">
            <w:pPr>
              <w:pStyle w:val="a6"/>
              <w:spacing w:line="360" w:lineRule="auto"/>
              <w:rPr>
                <w:rFonts w:cs="Times New Roman"/>
                <w:szCs w:val="24"/>
              </w:rPr>
            </w:pPr>
            <w:r w:rsidRPr="007D7499">
              <w:rPr>
                <w:rFonts w:cs="Times New Roman"/>
                <w:szCs w:val="24"/>
              </w:rPr>
              <w:t>Выявить наиболее интересные формы проведения внеурочной деятельности для учащихся</w:t>
            </w:r>
          </w:p>
        </w:tc>
        <w:tc>
          <w:tcPr>
            <w:tcW w:w="2330" w:type="dxa"/>
          </w:tcPr>
          <w:p w:rsidR="00880DBB" w:rsidRPr="007D7499" w:rsidRDefault="00F45DBC" w:rsidP="007D7499">
            <w:pPr>
              <w:pStyle w:val="a6"/>
              <w:spacing w:line="360" w:lineRule="auto"/>
              <w:rPr>
                <w:rFonts w:cs="Times New Roman"/>
                <w:szCs w:val="24"/>
              </w:rPr>
            </w:pPr>
            <w:r w:rsidRPr="007D7499">
              <w:rPr>
                <w:rFonts w:cs="Times New Roman"/>
                <w:szCs w:val="24"/>
              </w:rPr>
              <w:t>Разработка опросника для учащихся Проведение анкетирования.</w:t>
            </w:r>
          </w:p>
        </w:tc>
        <w:tc>
          <w:tcPr>
            <w:tcW w:w="1527" w:type="dxa"/>
          </w:tcPr>
          <w:p w:rsidR="00880DBB" w:rsidRPr="007D7499" w:rsidRDefault="00F45DBC" w:rsidP="007D7499">
            <w:pPr>
              <w:pStyle w:val="a6"/>
              <w:spacing w:line="360" w:lineRule="auto"/>
              <w:rPr>
                <w:rFonts w:cs="Times New Roman"/>
                <w:szCs w:val="24"/>
              </w:rPr>
            </w:pPr>
            <w:r w:rsidRPr="007D7499">
              <w:rPr>
                <w:rFonts w:cs="Times New Roman"/>
                <w:szCs w:val="24"/>
              </w:rPr>
              <w:t>О</w:t>
            </w:r>
            <w:r w:rsidR="00880DBB" w:rsidRPr="007D7499">
              <w:rPr>
                <w:rFonts w:cs="Times New Roman"/>
                <w:szCs w:val="24"/>
              </w:rPr>
              <w:t>ктябрь 2016</w:t>
            </w:r>
          </w:p>
        </w:tc>
        <w:tc>
          <w:tcPr>
            <w:tcW w:w="2441" w:type="dxa"/>
          </w:tcPr>
          <w:p w:rsidR="00880DBB" w:rsidRPr="007D7499" w:rsidRDefault="001F01D4" w:rsidP="007D7499">
            <w:pPr>
              <w:pStyle w:val="a6"/>
              <w:spacing w:line="360" w:lineRule="auto"/>
              <w:rPr>
                <w:rFonts w:cs="Times New Roman"/>
                <w:szCs w:val="24"/>
              </w:rPr>
            </w:pPr>
            <w:r w:rsidRPr="007D7499">
              <w:rPr>
                <w:rFonts w:cs="Times New Roman"/>
                <w:szCs w:val="24"/>
              </w:rPr>
              <w:t xml:space="preserve">Опросник «Значимость инновационного развития образовательной организации на базе </w:t>
            </w:r>
            <w:r w:rsidRPr="007D7499">
              <w:rPr>
                <w:rFonts w:cs="Times New Roman"/>
                <w:szCs w:val="24"/>
              </w:rPr>
              <w:lastRenderedPageBreak/>
              <w:t>МБОУ СОШ № 39»</w:t>
            </w:r>
          </w:p>
        </w:tc>
      </w:tr>
      <w:tr w:rsidR="00EA6C53" w:rsidRPr="007D7499" w:rsidTr="0046634A">
        <w:tc>
          <w:tcPr>
            <w:tcW w:w="475" w:type="dxa"/>
          </w:tcPr>
          <w:p w:rsidR="00880DBB" w:rsidRPr="007D7499" w:rsidRDefault="00880DBB" w:rsidP="0046634A">
            <w:pPr>
              <w:pStyle w:val="a6"/>
              <w:numPr>
                <w:ilvl w:val="0"/>
                <w:numId w:val="19"/>
              </w:numPr>
              <w:spacing w:line="360" w:lineRule="auto"/>
              <w:rPr>
                <w:rFonts w:cs="Times New Roman"/>
                <w:szCs w:val="24"/>
              </w:rPr>
            </w:pPr>
          </w:p>
        </w:tc>
        <w:tc>
          <w:tcPr>
            <w:tcW w:w="2798" w:type="dxa"/>
          </w:tcPr>
          <w:p w:rsidR="00880DBB" w:rsidRPr="007D7499" w:rsidRDefault="003C3B52" w:rsidP="007D7499">
            <w:pPr>
              <w:pStyle w:val="a6"/>
              <w:spacing w:line="360" w:lineRule="auto"/>
              <w:rPr>
                <w:rFonts w:cs="Times New Roman"/>
                <w:szCs w:val="24"/>
              </w:rPr>
            </w:pPr>
            <w:r w:rsidRPr="007D7499">
              <w:rPr>
                <w:rFonts w:cs="Times New Roman"/>
                <w:szCs w:val="24"/>
              </w:rPr>
              <w:t>Определение материально технической базы, приобретение необходимого оборудование и программного обеспечения</w:t>
            </w:r>
          </w:p>
        </w:tc>
        <w:tc>
          <w:tcPr>
            <w:tcW w:w="2330" w:type="dxa"/>
          </w:tcPr>
          <w:p w:rsidR="00880DBB" w:rsidRPr="007D7499" w:rsidRDefault="003C3B52" w:rsidP="007D7499">
            <w:pPr>
              <w:pStyle w:val="a6"/>
              <w:spacing w:line="360" w:lineRule="auto"/>
              <w:rPr>
                <w:rFonts w:cs="Times New Roman"/>
                <w:szCs w:val="24"/>
              </w:rPr>
            </w:pPr>
            <w:r w:rsidRPr="007D7499">
              <w:rPr>
                <w:rFonts w:cs="Times New Roman"/>
                <w:szCs w:val="24"/>
              </w:rPr>
              <w:t>Проведение мониторинга ресурсного обеспечения для реализации проекта</w:t>
            </w:r>
          </w:p>
        </w:tc>
        <w:tc>
          <w:tcPr>
            <w:tcW w:w="1527" w:type="dxa"/>
          </w:tcPr>
          <w:p w:rsidR="00880DBB" w:rsidRPr="007D7499" w:rsidRDefault="003C3B52" w:rsidP="007D7499">
            <w:pPr>
              <w:pStyle w:val="a6"/>
              <w:spacing w:line="360" w:lineRule="auto"/>
              <w:rPr>
                <w:rFonts w:cs="Times New Roman"/>
                <w:szCs w:val="24"/>
              </w:rPr>
            </w:pPr>
            <w:r w:rsidRPr="007D7499">
              <w:rPr>
                <w:rFonts w:cs="Times New Roman"/>
                <w:szCs w:val="24"/>
              </w:rPr>
              <w:t>Мар</w:t>
            </w:r>
            <w:r w:rsidR="00F45DBC" w:rsidRPr="007D7499">
              <w:rPr>
                <w:rFonts w:cs="Times New Roman"/>
                <w:szCs w:val="24"/>
              </w:rPr>
              <w:t xml:space="preserve">т </w:t>
            </w:r>
            <w:proofErr w:type="gramStart"/>
            <w:r w:rsidRPr="007D7499">
              <w:rPr>
                <w:rFonts w:cs="Times New Roman"/>
                <w:szCs w:val="24"/>
              </w:rPr>
              <w:t>-о</w:t>
            </w:r>
            <w:proofErr w:type="gramEnd"/>
            <w:r w:rsidRPr="007D7499">
              <w:rPr>
                <w:rFonts w:cs="Times New Roman"/>
                <w:szCs w:val="24"/>
              </w:rPr>
              <w:t>ктябрь 2016</w:t>
            </w:r>
          </w:p>
        </w:tc>
        <w:tc>
          <w:tcPr>
            <w:tcW w:w="2441" w:type="dxa"/>
          </w:tcPr>
          <w:p w:rsidR="00880DBB" w:rsidRPr="007D7499" w:rsidRDefault="003C3B52" w:rsidP="007D7499">
            <w:pPr>
              <w:pStyle w:val="a6"/>
              <w:spacing w:line="360" w:lineRule="auto"/>
              <w:rPr>
                <w:rFonts w:cs="Times New Roman"/>
                <w:szCs w:val="24"/>
              </w:rPr>
            </w:pPr>
            <w:r w:rsidRPr="007D7499">
              <w:rPr>
                <w:rFonts w:cs="Times New Roman"/>
                <w:szCs w:val="24"/>
              </w:rPr>
              <w:t>Список необходимого оборудования, освоение дополнительного студийного оборудования</w:t>
            </w:r>
          </w:p>
        </w:tc>
      </w:tr>
      <w:tr w:rsidR="00EA6C53" w:rsidRPr="007D7499" w:rsidTr="0046634A">
        <w:tc>
          <w:tcPr>
            <w:tcW w:w="475" w:type="dxa"/>
          </w:tcPr>
          <w:p w:rsidR="00880DBB" w:rsidRPr="007D7499" w:rsidRDefault="00880DBB" w:rsidP="0046634A">
            <w:pPr>
              <w:pStyle w:val="a6"/>
              <w:numPr>
                <w:ilvl w:val="0"/>
                <w:numId w:val="19"/>
              </w:numPr>
              <w:spacing w:line="360" w:lineRule="auto"/>
              <w:rPr>
                <w:rFonts w:cs="Times New Roman"/>
                <w:szCs w:val="24"/>
              </w:rPr>
            </w:pPr>
          </w:p>
        </w:tc>
        <w:tc>
          <w:tcPr>
            <w:tcW w:w="2798" w:type="dxa"/>
          </w:tcPr>
          <w:p w:rsidR="00880DBB" w:rsidRPr="007D7499" w:rsidRDefault="000F3C99" w:rsidP="007D7499">
            <w:pPr>
              <w:pStyle w:val="a6"/>
              <w:spacing w:line="360" w:lineRule="auto"/>
              <w:rPr>
                <w:rFonts w:cs="Times New Roman"/>
                <w:szCs w:val="24"/>
              </w:rPr>
            </w:pPr>
            <w:r w:rsidRPr="007D7499">
              <w:rPr>
                <w:rFonts w:cs="Times New Roman"/>
                <w:szCs w:val="24"/>
              </w:rPr>
              <w:t>Создание кадровых условий реализации проекта</w:t>
            </w:r>
          </w:p>
        </w:tc>
        <w:tc>
          <w:tcPr>
            <w:tcW w:w="2330" w:type="dxa"/>
          </w:tcPr>
          <w:p w:rsidR="00880DBB" w:rsidRPr="007D7499" w:rsidRDefault="000F3C99" w:rsidP="007D7499">
            <w:pPr>
              <w:pStyle w:val="a6"/>
              <w:spacing w:line="360" w:lineRule="auto"/>
              <w:rPr>
                <w:rFonts w:cs="Times New Roman"/>
                <w:szCs w:val="24"/>
              </w:rPr>
            </w:pPr>
            <w:r w:rsidRPr="007D7499">
              <w:rPr>
                <w:rFonts w:cs="Times New Roman"/>
                <w:szCs w:val="24"/>
              </w:rPr>
              <w:t>Организация участия педагогов в курсах пов</w:t>
            </w:r>
            <w:r w:rsidR="00777CD3" w:rsidRPr="007D7499">
              <w:rPr>
                <w:rFonts w:cs="Times New Roman"/>
                <w:szCs w:val="24"/>
              </w:rPr>
              <w:t>ы</w:t>
            </w:r>
            <w:r w:rsidRPr="007D7499">
              <w:rPr>
                <w:rFonts w:cs="Times New Roman"/>
                <w:szCs w:val="24"/>
              </w:rPr>
              <w:t>шения квалификации</w:t>
            </w:r>
            <w:r w:rsidR="00F45DBC" w:rsidRPr="007D7499">
              <w:rPr>
                <w:rFonts w:cs="Times New Roman"/>
                <w:szCs w:val="24"/>
              </w:rPr>
              <w:t>.</w:t>
            </w:r>
          </w:p>
        </w:tc>
        <w:tc>
          <w:tcPr>
            <w:tcW w:w="1527" w:type="dxa"/>
          </w:tcPr>
          <w:p w:rsidR="00880DBB" w:rsidRPr="007D7499" w:rsidRDefault="00D542E3" w:rsidP="007D7499">
            <w:pPr>
              <w:pStyle w:val="a6"/>
              <w:spacing w:line="360" w:lineRule="auto"/>
              <w:rPr>
                <w:rFonts w:cs="Times New Roman"/>
                <w:szCs w:val="24"/>
              </w:rPr>
            </w:pPr>
            <w:r w:rsidRPr="007D7499">
              <w:rPr>
                <w:rFonts w:cs="Times New Roman"/>
                <w:szCs w:val="24"/>
              </w:rPr>
              <w:t>Март 2016- май 2019г</w:t>
            </w:r>
            <w:r w:rsidR="00F45DBC" w:rsidRPr="007D7499">
              <w:rPr>
                <w:rFonts w:cs="Times New Roman"/>
                <w:szCs w:val="24"/>
              </w:rPr>
              <w:t>.</w:t>
            </w:r>
          </w:p>
        </w:tc>
        <w:tc>
          <w:tcPr>
            <w:tcW w:w="2441" w:type="dxa"/>
          </w:tcPr>
          <w:p w:rsidR="00880DBB" w:rsidRPr="007D7499" w:rsidRDefault="00D542E3" w:rsidP="007D7499">
            <w:pPr>
              <w:pStyle w:val="a6"/>
              <w:spacing w:line="360" w:lineRule="auto"/>
              <w:rPr>
                <w:rFonts w:cs="Times New Roman"/>
                <w:szCs w:val="24"/>
              </w:rPr>
            </w:pPr>
            <w:r w:rsidRPr="007D7499">
              <w:rPr>
                <w:rFonts w:cs="Times New Roman"/>
                <w:szCs w:val="24"/>
              </w:rPr>
              <w:t>Повышение квалификации педагогов.</w:t>
            </w:r>
          </w:p>
        </w:tc>
      </w:tr>
      <w:tr w:rsidR="00EA6C53" w:rsidRPr="007D7499" w:rsidTr="0046634A">
        <w:tc>
          <w:tcPr>
            <w:tcW w:w="475" w:type="dxa"/>
          </w:tcPr>
          <w:p w:rsidR="00F45DBC" w:rsidRPr="007D7499" w:rsidRDefault="00F45DBC" w:rsidP="0046634A">
            <w:pPr>
              <w:pStyle w:val="a6"/>
              <w:numPr>
                <w:ilvl w:val="0"/>
                <w:numId w:val="19"/>
              </w:numPr>
              <w:spacing w:line="360" w:lineRule="auto"/>
              <w:rPr>
                <w:rFonts w:cs="Times New Roman"/>
                <w:szCs w:val="24"/>
              </w:rPr>
            </w:pPr>
          </w:p>
        </w:tc>
        <w:tc>
          <w:tcPr>
            <w:tcW w:w="2798" w:type="dxa"/>
          </w:tcPr>
          <w:p w:rsidR="00F45DBC" w:rsidRPr="007D7499" w:rsidRDefault="00F45DBC" w:rsidP="007D7499">
            <w:pPr>
              <w:pStyle w:val="a6"/>
              <w:spacing w:line="360" w:lineRule="auto"/>
              <w:rPr>
                <w:rFonts w:cs="Times New Roman"/>
                <w:szCs w:val="24"/>
              </w:rPr>
            </w:pPr>
            <w:r w:rsidRPr="007D7499">
              <w:rPr>
                <w:rFonts w:cs="Times New Roman"/>
                <w:szCs w:val="24"/>
              </w:rPr>
              <w:t>Овладение  учащимися  5-8 классов основами компьютерной  грамотности</w:t>
            </w:r>
          </w:p>
        </w:tc>
        <w:tc>
          <w:tcPr>
            <w:tcW w:w="2330" w:type="dxa"/>
          </w:tcPr>
          <w:p w:rsidR="00F45DBC" w:rsidRPr="007D7499" w:rsidRDefault="00F45DBC" w:rsidP="007D7499">
            <w:pPr>
              <w:pStyle w:val="a6"/>
              <w:spacing w:line="360" w:lineRule="auto"/>
              <w:rPr>
                <w:rFonts w:cs="Times New Roman"/>
                <w:szCs w:val="24"/>
              </w:rPr>
            </w:pPr>
            <w:r w:rsidRPr="007D7499">
              <w:rPr>
                <w:rFonts w:cs="Times New Roman"/>
                <w:szCs w:val="24"/>
              </w:rPr>
              <w:t xml:space="preserve">Написание программ внеурочной деятельности </w:t>
            </w:r>
          </w:p>
        </w:tc>
        <w:tc>
          <w:tcPr>
            <w:tcW w:w="1527" w:type="dxa"/>
          </w:tcPr>
          <w:p w:rsidR="00F45DBC" w:rsidRPr="007D7499" w:rsidRDefault="00EA6C53" w:rsidP="007D7499">
            <w:pPr>
              <w:pStyle w:val="a6"/>
              <w:spacing w:line="360" w:lineRule="auto"/>
              <w:rPr>
                <w:rFonts w:cs="Times New Roman"/>
                <w:szCs w:val="24"/>
              </w:rPr>
            </w:pPr>
            <w:r w:rsidRPr="007D7499">
              <w:rPr>
                <w:rFonts w:cs="Times New Roman"/>
                <w:szCs w:val="24"/>
              </w:rPr>
              <w:t>Август 2016г.</w:t>
            </w:r>
          </w:p>
        </w:tc>
        <w:tc>
          <w:tcPr>
            <w:tcW w:w="2441" w:type="dxa"/>
          </w:tcPr>
          <w:p w:rsidR="00F45DBC" w:rsidRPr="007D7499" w:rsidRDefault="00F45DBC" w:rsidP="007D7499">
            <w:pPr>
              <w:pStyle w:val="a6"/>
              <w:spacing w:line="360" w:lineRule="auto"/>
              <w:rPr>
                <w:rFonts w:cs="Times New Roman"/>
                <w:szCs w:val="24"/>
              </w:rPr>
            </w:pPr>
            <w:r w:rsidRPr="007D7499">
              <w:rPr>
                <w:rFonts w:cs="Times New Roman"/>
                <w:szCs w:val="24"/>
              </w:rPr>
              <w:t>Созданы группы учащихся, посещающие кружки внеурочной деятельности «Робототехника», «</w:t>
            </w:r>
            <w:r w:rsidRPr="007D7499">
              <w:rPr>
                <w:rFonts w:cs="Times New Roman"/>
                <w:szCs w:val="24"/>
                <w:lang w:val="en-US"/>
              </w:rPr>
              <w:t>IT</w:t>
            </w:r>
            <w:r w:rsidRPr="007D7499">
              <w:rPr>
                <w:rFonts w:cs="Times New Roman"/>
                <w:szCs w:val="24"/>
              </w:rPr>
              <w:t>- технологии»</w:t>
            </w:r>
          </w:p>
        </w:tc>
      </w:tr>
      <w:tr w:rsidR="00EA6C53" w:rsidRPr="007D7499" w:rsidTr="0046634A">
        <w:tc>
          <w:tcPr>
            <w:tcW w:w="475" w:type="dxa"/>
          </w:tcPr>
          <w:p w:rsidR="00F45DBC" w:rsidRPr="007D7499" w:rsidRDefault="00F45DBC" w:rsidP="0046634A">
            <w:pPr>
              <w:pStyle w:val="a6"/>
              <w:numPr>
                <w:ilvl w:val="0"/>
                <w:numId w:val="19"/>
              </w:numPr>
              <w:spacing w:line="360" w:lineRule="auto"/>
              <w:rPr>
                <w:rFonts w:cs="Times New Roman"/>
                <w:szCs w:val="24"/>
              </w:rPr>
            </w:pPr>
          </w:p>
        </w:tc>
        <w:tc>
          <w:tcPr>
            <w:tcW w:w="2798" w:type="dxa"/>
          </w:tcPr>
          <w:p w:rsidR="00F45DBC" w:rsidRPr="007D7499" w:rsidRDefault="00F45DBC" w:rsidP="007D7499">
            <w:pPr>
              <w:pStyle w:val="a6"/>
              <w:spacing w:line="360" w:lineRule="auto"/>
              <w:rPr>
                <w:rFonts w:cs="Times New Roman"/>
                <w:szCs w:val="24"/>
              </w:rPr>
            </w:pPr>
            <w:r w:rsidRPr="007D7499">
              <w:rPr>
                <w:rFonts w:cs="Times New Roman"/>
                <w:szCs w:val="24"/>
              </w:rPr>
              <w:t>Проинформировать учителей о формах внеурочной деятельности</w:t>
            </w:r>
          </w:p>
        </w:tc>
        <w:tc>
          <w:tcPr>
            <w:tcW w:w="2330" w:type="dxa"/>
          </w:tcPr>
          <w:p w:rsidR="00F45DBC" w:rsidRPr="007D7499" w:rsidRDefault="00F45DBC" w:rsidP="007D7499">
            <w:pPr>
              <w:pStyle w:val="a6"/>
              <w:spacing w:line="360" w:lineRule="auto"/>
              <w:rPr>
                <w:rFonts w:cs="Times New Roman"/>
                <w:szCs w:val="24"/>
              </w:rPr>
            </w:pPr>
            <w:r w:rsidRPr="007D7499">
              <w:rPr>
                <w:rFonts w:cs="Times New Roman"/>
                <w:szCs w:val="24"/>
              </w:rPr>
              <w:t>Проведение бесед с учи</w:t>
            </w:r>
            <w:r w:rsidR="00841457" w:rsidRPr="007D7499">
              <w:rPr>
                <w:rFonts w:cs="Times New Roman"/>
                <w:szCs w:val="24"/>
              </w:rPr>
              <w:t xml:space="preserve">телями, </w:t>
            </w:r>
            <w:r w:rsidRPr="007D7499">
              <w:rPr>
                <w:rFonts w:cs="Times New Roman"/>
                <w:szCs w:val="24"/>
              </w:rPr>
              <w:t xml:space="preserve"> педагогического совета </w:t>
            </w:r>
          </w:p>
        </w:tc>
        <w:tc>
          <w:tcPr>
            <w:tcW w:w="1527" w:type="dxa"/>
          </w:tcPr>
          <w:p w:rsidR="00F45DBC" w:rsidRPr="007D7499" w:rsidRDefault="00F45DBC" w:rsidP="007D7499">
            <w:pPr>
              <w:pStyle w:val="a6"/>
              <w:spacing w:line="360" w:lineRule="auto"/>
              <w:rPr>
                <w:rFonts w:cs="Times New Roman"/>
                <w:szCs w:val="24"/>
              </w:rPr>
            </w:pPr>
            <w:r w:rsidRPr="007D7499">
              <w:rPr>
                <w:rFonts w:cs="Times New Roman"/>
                <w:szCs w:val="24"/>
              </w:rPr>
              <w:t xml:space="preserve">Сентябрь </w:t>
            </w: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r w:rsidRPr="007D7499">
              <w:rPr>
                <w:rFonts w:cs="Times New Roman"/>
                <w:szCs w:val="24"/>
              </w:rPr>
              <w:t xml:space="preserve">Ноябрь </w:t>
            </w: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p>
        </w:tc>
        <w:tc>
          <w:tcPr>
            <w:tcW w:w="2441" w:type="dxa"/>
          </w:tcPr>
          <w:p w:rsidR="00F45DBC" w:rsidRPr="007D7499" w:rsidRDefault="00F45DBC" w:rsidP="007D7499">
            <w:pPr>
              <w:pStyle w:val="a6"/>
              <w:spacing w:line="360" w:lineRule="auto"/>
              <w:rPr>
                <w:rFonts w:cs="Times New Roman"/>
                <w:szCs w:val="24"/>
              </w:rPr>
            </w:pPr>
            <w:r w:rsidRPr="007D7499">
              <w:rPr>
                <w:rFonts w:cs="Times New Roman"/>
                <w:szCs w:val="24"/>
              </w:rPr>
              <w:t xml:space="preserve">Проведены беседы с учителями </w:t>
            </w:r>
            <w:proofErr w:type="gramStart"/>
            <w:r w:rsidRPr="007D7499">
              <w:rPr>
                <w:rFonts w:cs="Times New Roman"/>
                <w:szCs w:val="24"/>
              </w:rPr>
              <w:t>–п</w:t>
            </w:r>
            <w:proofErr w:type="gramEnd"/>
            <w:r w:rsidRPr="007D7499">
              <w:rPr>
                <w:rFonts w:cs="Times New Roman"/>
                <w:szCs w:val="24"/>
              </w:rPr>
              <w:t xml:space="preserve">редметниками о формах внеурочной деятельности . </w:t>
            </w:r>
          </w:p>
          <w:p w:rsidR="00F45DBC" w:rsidRPr="007D7499" w:rsidRDefault="00F45DBC" w:rsidP="007D7499">
            <w:pPr>
              <w:pStyle w:val="a6"/>
              <w:spacing w:line="360" w:lineRule="auto"/>
              <w:rPr>
                <w:rFonts w:cs="Times New Roman"/>
                <w:szCs w:val="24"/>
              </w:rPr>
            </w:pPr>
          </w:p>
          <w:p w:rsidR="00F45DBC" w:rsidRPr="007D7499" w:rsidRDefault="00F45DBC" w:rsidP="007D7499">
            <w:pPr>
              <w:pStyle w:val="a6"/>
              <w:spacing w:line="360" w:lineRule="auto"/>
              <w:rPr>
                <w:rFonts w:cs="Times New Roman"/>
                <w:szCs w:val="24"/>
              </w:rPr>
            </w:pPr>
            <w:r w:rsidRPr="007D7499">
              <w:rPr>
                <w:rFonts w:cs="Times New Roman"/>
                <w:szCs w:val="24"/>
              </w:rPr>
              <w:t>Проведен педагогический совет по теме «</w:t>
            </w:r>
            <w:r w:rsidR="00841457" w:rsidRPr="007D7499">
              <w:rPr>
                <w:rFonts w:eastAsia="Calibri" w:cs="Times New Roman"/>
                <w:szCs w:val="24"/>
              </w:rPr>
              <w:t>Развитие творчества учителей и учеников через проектно – исследовательскую деятельность</w:t>
            </w:r>
            <w:r w:rsidRPr="007D7499">
              <w:rPr>
                <w:rFonts w:cs="Times New Roman"/>
                <w:szCs w:val="24"/>
              </w:rPr>
              <w:t>»</w:t>
            </w:r>
          </w:p>
          <w:p w:rsidR="00F45DBC" w:rsidRPr="007D7499" w:rsidRDefault="00F45DBC" w:rsidP="007D7499">
            <w:pPr>
              <w:pStyle w:val="a6"/>
              <w:spacing w:line="360" w:lineRule="auto"/>
              <w:rPr>
                <w:rFonts w:cs="Times New Roman"/>
                <w:szCs w:val="24"/>
              </w:rPr>
            </w:pPr>
          </w:p>
        </w:tc>
      </w:tr>
      <w:tr w:rsidR="00F45DBC" w:rsidRPr="007D7499" w:rsidTr="007274AD">
        <w:tc>
          <w:tcPr>
            <w:tcW w:w="9571" w:type="dxa"/>
            <w:gridSpan w:val="5"/>
          </w:tcPr>
          <w:p w:rsidR="00F45DBC" w:rsidRPr="00237253" w:rsidRDefault="00F45DBC" w:rsidP="007D7499">
            <w:pPr>
              <w:pStyle w:val="a6"/>
              <w:spacing w:line="360" w:lineRule="auto"/>
              <w:jc w:val="center"/>
              <w:rPr>
                <w:rFonts w:cs="Times New Roman"/>
                <w:b/>
                <w:szCs w:val="24"/>
              </w:rPr>
            </w:pPr>
            <w:r w:rsidRPr="00237253">
              <w:rPr>
                <w:rFonts w:cs="Times New Roman"/>
                <w:b/>
                <w:szCs w:val="24"/>
              </w:rPr>
              <w:lastRenderedPageBreak/>
              <w:t>2 этап. Практический</w:t>
            </w:r>
          </w:p>
        </w:tc>
      </w:tr>
      <w:tr w:rsidR="00EA6C53" w:rsidRPr="007D7499" w:rsidTr="00F45DBC">
        <w:tc>
          <w:tcPr>
            <w:tcW w:w="475" w:type="dxa"/>
            <w:vMerge w:val="restart"/>
          </w:tcPr>
          <w:p w:rsidR="00EA6C53" w:rsidRPr="007D7499" w:rsidRDefault="00EA6C53" w:rsidP="0046634A">
            <w:pPr>
              <w:pStyle w:val="a6"/>
              <w:numPr>
                <w:ilvl w:val="0"/>
                <w:numId w:val="19"/>
              </w:numPr>
              <w:spacing w:line="360" w:lineRule="auto"/>
              <w:rPr>
                <w:rFonts w:cs="Times New Roman"/>
                <w:szCs w:val="24"/>
              </w:rPr>
            </w:pPr>
          </w:p>
        </w:tc>
        <w:tc>
          <w:tcPr>
            <w:tcW w:w="2798" w:type="dxa"/>
            <w:vMerge w:val="restart"/>
          </w:tcPr>
          <w:p w:rsidR="00EA6C53" w:rsidRPr="007D7499" w:rsidRDefault="00EA6C53" w:rsidP="007D7499">
            <w:pPr>
              <w:pStyle w:val="a6"/>
              <w:spacing w:line="360" w:lineRule="auto"/>
              <w:rPr>
                <w:rFonts w:cs="Times New Roman"/>
                <w:szCs w:val="24"/>
              </w:rPr>
            </w:pPr>
            <w:r w:rsidRPr="007D7499">
              <w:rPr>
                <w:rFonts w:cs="Times New Roman"/>
                <w:szCs w:val="24"/>
              </w:rPr>
              <w:t>Организации работы инициативной группы.</w:t>
            </w:r>
          </w:p>
          <w:p w:rsidR="00EA6C53" w:rsidRPr="007D7499" w:rsidRDefault="00EA6C53" w:rsidP="007D7499">
            <w:pPr>
              <w:pStyle w:val="a6"/>
              <w:spacing w:line="360" w:lineRule="auto"/>
              <w:rPr>
                <w:rFonts w:cs="Times New Roman"/>
                <w:szCs w:val="24"/>
              </w:rPr>
            </w:pPr>
          </w:p>
        </w:tc>
        <w:tc>
          <w:tcPr>
            <w:tcW w:w="2330" w:type="dxa"/>
          </w:tcPr>
          <w:p w:rsidR="00EA6C53" w:rsidRPr="007D7499" w:rsidRDefault="00EA6C53" w:rsidP="007D7499">
            <w:pPr>
              <w:pStyle w:val="a6"/>
              <w:spacing w:line="360" w:lineRule="auto"/>
              <w:rPr>
                <w:rFonts w:cs="Times New Roman"/>
                <w:szCs w:val="24"/>
              </w:rPr>
            </w:pPr>
            <w:r w:rsidRPr="007D7499">
              <w:rPr>
                <w:rFonts w:cs="Times New Roman"/>
                <w:szCs w:val="24"/>
              </w:rPr>
              <w:t>Выпуск информационного стенда для учащихся</w:t>
            </w:r>
          </w:p>
          <w:p w:rsidR="00EA6C53" w:rsidRPr="007D7499" w:rsidRDefault="00EA6C53" w:rsidP="007D7499">
            <w:pPr>
              <w:pStyle w:val="a6"/>
              <w:spacing w:line="360" w:lineRule="auto"/>
              <w:rPr>
                <w:rFonts w:cs="Times New Roman"/>
                <w:szCs w:val="24"/>
              </w:rPr>
            </w:pPr>
          </w:p>
        </w:tc>
        <w:tc>
          <w:tcPr>
            <w:tcW w:w="1527" w:type="dxa"/>
          </w:tcPr>
          <w:p w:rsidR="00EA6C53" w:rsidRPr="007D7499" w:rsidRDefault="00EA6C53" w:rsidP="007D7499">
            <w:pPr>
              <w:pStyle w:val="a6"/>
              <w:spacing w:line="360" w:lineRule="auto"/>
              <w:rPr>
                <w:rFonts w:cs="Times New Roman"/>
                <w:szCs w:val="24"/>
              </w:rPr>
            </w:pPr>
            <w:r w:rsidRPr="007D7499">
              <w:rPr>
                <w:rFonts w:cs="Times New Roman"/>
                <w:szCs w:val="24"/>
              </w:rPr>
              <w:t>2016 год</w:t>
            </w:r>
          </w:p>
        </w:tc>
        <w:tc>
          <w:tcPr>
            <w:tcW w:w="2441" w:type="dxa"/>
          </w:tcPr>
          <w:p w:rsidR="00EA6C53" w:rsidRPr="007D7499" w:rsidRDefault="00EA6C53" w:rsidP="007D7499">
            <w:pPr>
              <w:pStyle w:val="a6"/>
              <w:spacing w:line="360" w:lineRule="auto"/>
              <w:rPr>
                <w:rFonts w:cs="Times New Roman"/>
                <w:szCs w:val="24"/>
              </w:rPr>
            </w:pPr>
            <w:r w:rsidRPr="007D7499">
              <w:rPr>
                <w:rFonts w:cs="Times New Roman"/>
                <w:szCs w:val="24"/>
              </w:rPr>
              <w:t xml:space="preserve"> Формирование групп учащихся по интересам.</w:t>
            </w:r>
          </w:p>
        </w:tc>
      </w:tr>
      <w:tr w:rsidR="00EA6C53" w:rsidRPr="007D7499" w:rsidTr="00F45DBC">
        <w:tc>
          <w:tcPr>
            <w:tcW w:w="475" w:type="dxa"/>
            <w:vMerge/>
          </w:tcPr>
          <w:p w:rsidR="00EA6C53" w:rsidRPr="007D7499" w:rsidRDefault="00EA6C53" w:rsidP="007D7499">
            <w:pPr>
              <w:pStyle w:val="a6"/>
              <w:spacing w:line="360" w:lineRule="auto"/>
              <w:rPr>
                <w:rFonts w:cs="Times New Roman"/>
                <w:szCs w:val="24"/>
              </w:rPr>
            </w:pPr>
          </w:p>
        </w:tc>
        <w:tc>
          <w:tcPr>
            <w:tcW w:w="2798" w:type="dxa"/>
            <w:vMerge/>
          </w:tcPr>
          <w:p w:rsidR="00EA6C53" w:rsidRPr="007D7499" w:rsidRDefault="00EA6C53" w:rsidP="007D7499">
            <w:pPr>
              <w:pStyle w:val="a6"/>
              <w:spacing w:line="360" w:lineRule="auto"/>
              <w:rPr>
                <w:rFonts w:cs="Times New Roman"/>
                <w:szCs w:val="24"/>
              </w:rPr>
            </w:pPr>
          </w:p>
        </w:tc>
        <w:tc>
          <w:tcPr>
            <w:tcW w:w="2330" w:type="dxa"/>
          </w:tcPr>
          <w:p w:rsidR="00EA6C53" w:rsidRPr="007D7499" w:rsidRDefault="00EA6C53" w:rsidP="007D7499">
            <w:pPr>
              <w:pStyle w:val="a6"/>
              <w:spacing w:line="360" w:lineRule="auto"/>
              <w:rPr>
                <w:rFonts w:cs="Times New Roman"/>
                <w:szCs w:val="24"/>
              </w:rPr>
            </w:pPr>
            <w:r w:rsidRPr="007D7499">
              <w:rPr>
                <w:rFonts w:cs="Times New Roman"/>
                <w:szCs w:val="24"/>
              </w:rPr>
              <w:t>Написание программы работы студии</w:t>
            </w:r>
          </w:p>
        </w:tc>
        <w:tc>
          <w:tcPr>
            <w:tcW w:w="1527" w:type="dxa"/>
          </w:tcPr>
          <w:p w:rsidR="00EA6C53" w:rsidRPr="007D7499" w:rsidRDefault="00EA6C53" w:rsidP="007D7499">
            <w:pPr>
              <w:pStyle w:val="a6"/>
              <w:spacing w:line="360" w:lineRule="auto"/>
              <w:rPr>
                <w:rFonts w:cs="Times New Roman"/>
                <w:szCs w:val="24"/>
              </w:rPr>
            </w:pPr>
            <w:r w:rsidRPr="007D7499">
              <w:rPr>
                <w:rFonts w:cs="Times New Roman"/>
                <w:szCs w:val="24"/>
              </w:rPr>
              <w:t>2016 год</w:t>
            </w:r>
          </w:p>
        </w:tc>
        <w:tc>
          <w:tcPr>
            <w:tcW w:w="2441" w:type="dxa"/>
          </w:tcPr>
          <w:p w:rsidR="00EA6C53" w:rsidRPr="007D7499" w:rsidRDefault="00EA6C53" w:rsidP="007D7499">
            <w:pPr>
              <w:pStyle w:val="a6"/>
              <w:spacing w:line="360" w:lineRule="auto"/>
              <w:rPr>
                <w:rFonts w:cs="Times New Roman"/>
                <w:szCs w:val="24"/>
              </w:rPr>
            </w:pPr>
            <w:r w:rsidRPr="007D7499">
              <w:rPr>
                <w:rFonts w:cs="Times New Roman"/>
                <w:szCs w:val="24"/>
              </w:rPr>
              <w:t>Разработка тем и механизмов для реализации творческих проектов</w:t>
            </w:r>
          </w:p>
        </w:tc>
      </w:tr>
      <w:tr w:rsidR="00BC2FBC" w:rsidRPr="007D7499" w:rsidTr="00F45DBC">
        <w:tc>
          <w:tcPr>
            <w:tcW w:w="475" w:type="dxa"/>
          </w:tcPr>
          <w:p w:rsidR="00BC2FBC" w:rsidRPr="007D7499" w:rsidRDefault="00BC2FBC" w:rsidP="0046634A">
            <w:pPr>
              <w:pStyle w:val="a6"/>
              <w:numPr>
                <w:ilvl w:val="0"/>
                <w:numId w:val="19"/>
              </w:numPr>
              <w:spacing w:line="360" w:lineRule="auto"/>
              <w:rPr>
                <w:rFonts w:cs="Times New Roman"/>
                <w:szCs w:val="24"/>
              </w:rPr>
            </w:pPr>
          </w:p>
        </w:tc>
        <w:tc>
          <w:tcPr>
            <w:tcW w:w="2798" w:type="dxa"/>
          </w:tcPr>
          <w:p w:rsidR="00BC2FBC" w:rsidRPr="007D7499" w:rsidRDefault="00BC2FBC" w:rsidP="007D7499">
            <w:pPr>
              <w:pStyle w:val="a6"/>
              <w:spacing w:line="360" w:lineRule="auto"/>
              <w:rPr>
                <w:rFonts w:cs="Times New Roman"/>
                <w:szCs w:val="24"/>
              </w:rPr>
            </w:pPr>
            <w:r w:rsidRPr="007D7499">
              <w:rPr>
                <w:rFonts w:cs="Times New Roman"/>
                <w:szCs w:val="24"/>
              </w:rPr>
              <w:t>Создание в</w:t>
            </w:r>
            <w:r>
              <w:rPr>
                <w:rFonts w:cs="Times New Roman"/>
                <w:szCs w:val="24"/>
              </w:rPr>
              <w:t>и</w:t>
            </w:r>
            <w:r w:rsidRPr="007D7499">
              <w:rPr>
                <w:rFonts w:cs="Times New Roman"/>
                <w:szCs w:val="24"/>
              </w:rPr>
              <w:t>деороликов по 4 направлениям.</w:t>
            </w:r>
          </w:p>
          <w:p w:rsidR="00BC2FBC" w:rsidRPr="007D7499" w:rsidRDefault="00BC2FBC" w:rsidP="007D7499">
            <w:pPr>
              <w:pStyle w:val="a6"/>
              <w:spacing w:line="360" w:lineRule="auto"/>
              <w:rPr>
                <w:rFonts w:cs="Times New Roman"/>
                <w:szCs w:val="24"/>
              </w:rPr>
            </w:pPr>
          </w:p>
        </w:tc>
        <w:tc>
          <w:tcPr>
            <w:tcW w:w="2330" w:type="dxa"/>
          </w:tcPr>
          <w:p w:rsidR="00BC2FBC" w:rsidRPr="007D7499" w:rsidRDefault="00BC2FBC" w:rsidP="007D7499">
            <w:pPr>
              <w:pStyle w:val="a6"/>
              <w:spacing w:line="360" w:lineRule="auto"/>
              <w:rPr>
                <w:rFonts w:cs="Times New Roman"/>
                <w:szCs w:val="24"/>
              </w:rPr>
            </w:pPr>
            <w:r w:rsidRPr="007D7499">
              <w:rPr>
                <w:rFonts w:cs="Times New Roman"/>
                <w:szCs w:val="24"/>
              </w:rPr>
              <w:t>1 группа - анимации с использованием образовательной робототехники (</w:t>
            </w:r>
            <w:proofErr w:type="spellStart"/>
            <w:r w:rsidRPr="007D7499">
              <w:rPr>
                <w:rFonts w:cs="Times New Roman"/>
                <w:szCs w:val="24"/>
              </w:rPr>
              <w:t>лего</w:t>
            </w:r>
            <w:proofErr w:type="spellEnd"/>
            <w:r w:rsidRPr="007D7499">
              <w:rPr>
                <w:rFonts w:cs="Times New Roman"/>
                <w:szCs w:val="24"/>
              </w:rPr>
              <w:t xml:space="preserve"> конструкторы и блоки </w:t>
            </w:r>
            <w:r w:rsidRPr="007D7499">
              <w:rPr>
                <w:rFonts w:cs="Times New Roman"/>
                <w:szCs w:val="24"/>
                <w:lang w:val="en-US"/>
              </w:rPr>
              <w:t>NXT</w:t>
            </w:r>
            <w:r w:rsidRPr="007D7499">
              <w:rPr>
                <w:rFonts w:cs="Times New Roman"/>
                <w:szCs w:val="24"/>
              </w:rPr>
              <w:t xml:space="preserve">). </w:t>
            </w:r>
          </w:p>
        </w:tc>
        <w:tc>
          <w:tcPr>
            <w:tcW w:w="1527" w:type="dxa"/>
            <w:vMerge w:val="restart"/>
          </w:tcPr>
          <w:p w:rsidR="00BC2FBC" w:rsidRPr="007D7499" w:rsidRDefault="00BC2FBC" w:rsidP="00BC2FBC">
            <w:pPr>
              <w:pStyle w:val="a6"/>
              <w:spacing w:line="360" w:lineRule="auto"/>
              <w:jc w:val="center"/>
              <w:rPr>
                <w:rFonts w:cs="Times New Roman"/>
                <w:szCs w:val="24"/>
              </w:rPr>
            </w:pPr>
            <w:r w:rsidRPr="007D7499">
              <w:rPr>
                <w:rFonts w:cs="Times New Roman"/>
                <w:szCs w:val="24"/>
              </w:rPr>
              <w:t>Сентябрь 2016- май 2019г.</w:t>
            </w:r>
          </w:p>
        </w:tc>
        <w:tc>
          <w:tcPr>
            <w:tcW w:w="2441" w:type="dxa"/>
            <w:vMerge w:val="restart"/>
          </w:tcPr>
          <w:p w:rsidR="00BC2FBC" w:rsidRPr="007D7499" w:rsidRDefault="00BC2FBC" w:rsidP="007D7499">
            <w:pPr>
              <w:pStyle w:val="a6"/>
              <w:spacing w:line="360" w:lineRule="auto"/>
              <w:rPr>
                <w:rFonts w:cs="Times New Roman"/>
                <w:bCs/>
                <w:szCs w:val="24"/>
              </w:rPr>
            </w:pPr>
            <w:r w:rsidRPr="007D7499">
              <w:rPr>
                <w:rFonts w:cs="Times New Roman"/>
                <w:bCs/>
                <w:szCs w:val="24"/>
              </w:rPr>
              <w:t>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w:t>
            </w:r>
          </w:p>
          <w:p w:rsidR="00BC2FBC" w:rsidRPr="007D7499" w:rsidRDefault="00BC2FBC" w:rsidP="007D7499">
            <w:pPr>
              <w:pStyle w:val="a6"/>
              <w:spacing w:line="360" w:lineRule="auto"/>
              <w:rPr>
                <w:rFonts w:cs="Times New Roman"/>
                <w:szCs w:val="24"/>
              </w:rPr>
            </w:pPr>
          </w:p>
        </w:tc>
      </w:tr>
      <w:tr w:rsidR="00BC2FBC" w:rsidRPr="007D7499" w:rsidTr="00F45DBC">
        <w:tc>
          <w:tcPr>
            <w:tcW w:w="475" w:type="dxa"/>
          </w:tcPr>
          <w:p w:rsidR="00BC2FBC" w:rsidRPr="007D7499" w:rsidRDefault="00BC2FBC" w:rsidP="0046634A">
            <w:pPr>
              <w:pStyle w:val="a6"/>
              <w:numPr>
                <w:ilvl w:val="0"/>
                <w:numId w:val="19"/>
              </w:numPr>
              <w:spacing w:line="360" w:lineRule="auto"/>
              <w:rPr>
                <w:rFonts w:cs="Times New Roman"/>
                <w:szCs w:val="24"/>
              </w:rPr>
            </w:pPr>
          </w:p>
        </w:tc>
        <w:tc>
          <w:tcPr>
            <w:tcW w:w="2798" w:type="dxa"/>
          </w:tcPr>
          <w:p w:rsidR="00BC2FBC" w:rsidRPr="007D7499" w:rsidRDefault="00BC2FBC" w:rsidP="007D7499">
            <w:pPr>
              <w:pStyle w:val="a6"/>
              <w:spacing w:line="360" w:lineRule="auto"/>
              <w:rPr>
                <w:rFonts w:cs="Times New Roman"/>
                <w:szCs w:val="24"/>
              </w:rPr>
            </w:pPr>
          </w:p>
        </w:tc>
        <w:tc>
          <w:tcPr>
            <w:tcW w:w="2330" w:type="dxa"/>
          </w:tcPr>
          <w:p w:rsidR="00BC2FBC" w:rsidRPr="007D7499" w:rsidRDefault="00BC2FBC" w:rsidP="007D7499">
            <w:pPr>
              <w:pStyle w:val="a6"/>
              <w:spacing w:line="360" w:lineRule="auto"/>
              <w:rPr>
                <w:rFonts w:cs="Times New Roman"/>
                <w:szCs w:val="24"/>
              </w:rPr>
            </w:pPr>
            <w:r w:rsidRPr="007D7499">
              <w:rPr>
                <w:rFonts w:cs="Times New Roman"/>
                <w:szCs w:val="24"/>
              </w:rPr>
              <w:t>2 группа – социальные ролики о вреде курения, нецензурной лексики, неправильное распределение времени подростка.</w:t>
            </w:r>
          </w:p>
        </w:tc>
        <w:tc>
          <w:tcPr>
            <w:tcW w:w="1527" w:type="dxa"/>
            <w:vMerge/>
          </w:tcPr>
          <w:p w:rsidR="00BC2FBC" w:rsidRPr="007D7499" w:rsidRDefault="00BC2FBC" w:rsidP="007D7499">
            <w:pPr>
              <w:pStyle w:val="a6"/>
              <w:spacing w:line="360" w:lineRule="auto"/>
              <w:rPr>
                <w:rFonts w:cs="Times New Roman"/>
                <w:szCs w:val="24"/>
              </w:rPr>
            </w:pPr>
          </w:p>
        </w:tc>
        <w:tc>
          <w:tcPr>
            <w:tcW w:w="2441" w:type="dxa"/>
            <w:vMerge/>
          </w:tcPr>
          <w:p w:rsidR="00BC2FBC" w:rsidRPr="007D7499" w:rsidRDefault="00BC2FBC" w:rsidP="007D7499">
            <w:pPr>
              <w:pStyle w:val="a6"/>
              <w:spacing w:line="360" w:lineRule="auto"/>
              <w:rPr>
                <w:rFonts w:cs="Times New Roman"/>
                <w:szCs w:val="24"/>
              </w:rPr>
            </w:pPr>
          </w:p>
        </w:tc>
      </w:tr>
      <w:tr w:rsidR="00BC2FBC" w:rsidRPr="007D7499" w:rsidTr="00F45DBC">
        <w:tc>
          <w:tcPr>
            <w:tcW w:w="475" w:type="dxa"/>
          </w:tcPr>
          <w:p w:rsidR="00BC2FBC" w:rsidRPr="007D7499" w:rsidRDefault="00BC2FBC" w:rsidP="0046634A">
            <w:pPr>
              <w:pStyle w:val="a6"/>
              <w:numPr>
                <w:ilvl w:val="0"/>
                <w:numId w:val="19"/>
              </w:numPr>
              <w:spacing w:line="360" w:lineRule="auto"/>
              <w:rPr>
                <w:rFonts w:cs="Times New Roman"/>
                <w:szCs w:val="24"/>
              </w:rPr>
            </w:pPr>
          </w:p>
        </w:tc>
        <w:tc>
          <w:tcPr>
            <w:tcW w:w="2798" w:type="dxa"/>
          </w:tcPr>
          <w:p w:rsidR="00BC2FBC" w:rsidRPr="007D7499" w:rsidRDefault="00BC2FBC" w:rsidP="007D7499">
            <w:pPr>
              <w:pStyle w:val="a6"/>
              <w:spacing w:line="360" w:lineRule="auto"/>
              <w:rPr>
                <w:rFonts w:cs="Times New Roman"/>
                <w:szCs w:val="24"/>
              </w:rPr>
            </w:pPr>
          </w:p>
        </w:tc>
        <w:tc>
          <w:tcPr>
            <w:tcW w:w="2330" w:type="dxa"/>
          </w:tcPr>
          <w:p w:rsidR="00BC2FBC" w:rsidRPr="007D7499" w:rsidRDefault="00BC2FBC" w:rsidP="00A9301A">
            <w:pPr>
              <w:pStyle w:val="a6"/>
              <w:spacing w:line="360" w:lineRule="auto"/>
              <w:rPr>
                <w:rFonts w:cs="Times New Roman"/>
                <w:szCs w:val="24"/>
              </w:rPr>
            </w:pPr>
            <w:r w:rsidRPr="007D7499">
              <w:rPr>
                <w:rFonts w:cs="Times New Roman"/>
                <w:szCs w:val="24"/>
              </w:rPr>
              <w:t xml:space="preserve">3 группа – </w:t>
            </w:r>
            <w:r>
              <w:rPr>
                <w:rFonts w:cs="Times New Roman"/>
                <w:szCs w:val="24"/>
              </w:rPr>
              <w:t xml:space="preserve">шуточные музыкальные монтажи для праздничных номеров – </w:t>
            </w:r>
            <w:proofErr w:type="spellStart"/>
            <w:r>
              <w:rPr>
                <w:rFonts w:cs="Times New Roman"/>
                <w:szCs w:val="24"/>
              </w:rPr>
              <w:t>миниспектаклей</w:t>
            </w:r>
            <w:proofErr w:type="spellEnd"/>
            <w:r>
              <w:rPr>
                <w:rFonts w:cs="Times New Roman"/>
                <w:szCs w:val="24"/>
              </w:rPr>
              <w:t>.</w:t>
            </w:r>
          </w:p>
        </w:tc>
        <w:tc>
          <w:tcPr>
            <w:tcW w:w="1527" w:type="dxa"/>
            <w:vMerge/>
          </w:tcPr>
          <w:p w:rsidR="00BC2FBC" w:rsidRPr="007D7499" w:rsidRDefault="00BC2FBC" w:rsidP="007D7499">
            <w:pPr>
              <w:pStyle w:val="a6"/>
              <w:spacing w:line="360" w:lineRule="auto"/>
              <w:rPr>
                <w:rFonts w:cs="Times New Roman"/>
                <w:szCs w:val="24"/>
              </w:rPr>
            </w:pPr>
          </w:p>
        </w:tc>
        <w:tc>
          <w:tcPr>
            <w:tcW w:w="2441" w:type="dxa"/>
            <w:vMerge/>
          </w:tcPr>
          <w:p w:rsidR="00BC2FBC" w:rsidRPr="007D7499" w:rsidRDefault="00BC2FBC" w:rsidP="007D7499">
            <w:pPr>
              <w:pStyle w:val="a6"/>
              <w:spacing w:line="360" w:lineRule="auto"/>
              <w:rPr>
                <w:rFonts w:cs="Times New Roman"/>
                <w:szCs w:val="24"/>
              </w:rPr>
            </w:pPr>
          </w:p>
        </w:tc>
      </w:tr>
      <w:tr w:rsidR="00BC2FBC" w:rsidRPr="007D7499" w:rsidTr="00F45DBC">
        <w:tc>
          <w:tcPr>
            <w:tcW w:w="475" w:type="dxa"/>
          </w:tcPr>
          <w:p w:rsidR="00BC2FBC" w:rsidRPr="007D7499" w:rsidRDefault="00BC2FBC" w:rsidP="0046634A">
            <w:pPr>
              <w:pStyle w:val="a6"/>
              <w:numPr>
                <w:ilvl w:val="0"/>
                <w:numId w:val="19"/>
              </w:numPr>
              <w:spacing w:line="360" w:lineRule="auto"/>
              <w:rPr>
                <w:rFonts w:cs="Times New Roman"/>
                <w:szCs w:val="24"/>
              </w:rPr>
            </w:pPr>
          </w:p>
        </w:tc>
        <w:tc>
          <w:tcPr>
            <w:tcW w:w="2798" w:type="dxa"/>
          </w:tcPr>
          <w:p w:rsidR="00BC2FBC" w:rsidRPr="007D7499" w:rsidRDefault="00BC2FBC" w:rsidP="007D7499">
            <w:pPr>
              <w:pStyle w:val="a6"/>
              <w:spacing w:line="360" w:lineRule="auto"/>
              <w:rPr>
                <w:rFonts w:cs="Times New Roman"/>
                <w:szCs w:val="24"/>
              </w:rPr>
            </w:pPr>
          </w:p>
        </w:tc>
        <w:tc>
          <w:tcPr>
            <w:tcW w:w="2330" w:type="dxa"/>
          </w:tcPr>
          <w:p w:rsidR="00BC2FBC" w:rsidRPr="007D7499" w:rsidRDefault="00BC2FBC" w:rsidP="007D7499">
            <w:pPr>
              <w:pStyle w:val="a6"/>
              <w:spacing w:line="360" w:lineRule="auto"/>
              <w:rPr>
                <w:rFonts w:cs="Times New Roman"/>
                <w:szCs w:val="24"/>
              </w:rPr>
            </w:pPr>
            <w:r w:rsidRPr="007D7499">
              <w:rPr>
                <w:rFonts w:cs="Times New Roman"/>
                <w:szCs w:val="24"/>
              </w:rPr>
              <w:t xml:space="preserve">4 группа – тема ценностей  в </w:t>
            </w:r>
            <w:r w:rsidRPr="007D7499">
              <w:rPr>
                <w:rFonts w:cs="Times New Roman"/>
                <w:szCs w:val="24"/>
              </w:rPr>
              <w:lastRenderedPageBreak/>
              <w:t>современном мире, с использованием произведений Л.Толстого, А. Пушкина, М.Лермонтова.</w:t>
            </w:r>
          </w:p>
        </w:tc>
        <w:tc>
          <w:tcPr>
            <w:tcW w:w="1527" w:type="dxa"/>
            <w:vMerge/>
          </w:tcPr>
          <w:p w:rsidR="00BC2FBC" w:rsidRPr="007D7499" w:rsidRDefault="00BC2FBC" w:rsidP="007D7499">
            <w:pPr>
              <w:pStyle w:val="a6"/>
              <w:spacing w:line="360" w:lineRule="auto"/>
              <w:rPr>
                <w:rFonts w:cs="Times New Roman"/>
                <w:szCs w:val="24"/>
              </w:rPr>
            </w:pPr>
          </w:p>
        </w:tc>
        <w:tc>
          <w:tcPr>
            <w:tcW w:w="2441" w:type="dxa"/>
            <w:vMerge/>
          </w:tcPr>
          <w:p w:rsidR="00BC2FBC" w:rsidRPr="007D7499" w:rsidRDefault="00BC2FBC" w:rsidP="007D7499">
            <w:pPr>
              <w:pStyle w:val="a6"/>
              <w:spacing w:line="360" w:lineRule="auto"/>
              <w:rPr>
                <w:rFonts w:cs="Times New Roman"/>
                <w:szCs w:val="24"/>
              </w:rPr>
            </w:pPr>
          </w:p>
        </w:tc>
      </w:tr>
      <w:tr w:rsidR="00EA6C53" w:rsidRPr="007D7499" w:rsidTr="00E3300F">
        <w:tc>
          <w:tcPr>
            <w:tcW w:w="9571" w:type="dxa"/>
            <w:gridSpan w:val="5"/>
          </w:tcPr>
          <w:p w:rsidR="00EA6C53" w:rsidRPr="00237253" w:rsidRDefault="00EA6C53" w:rsidP="007D7499">
            <w:pPr>
              <w:pStyle w:val="a6"/>
              <w:spacing w:line="360" w:lineRule="auto"/>
              <w:jc w:val="center"/>
              <w:rPr>
                <w:rFonts w:cs="Times New Roman"/>
                <w:b/>
                <w:szCs w:val="24"/>
              </w:rPr>
            </w:pPr>
            <w:r w:rsidRPr="00237253">
              <w:rPr>
                <w:rFonts w:cs="Times New Roman"/>
                <w:b/>
                <w:szCs w:val="24"/>
              </w:rPr>
              <w:lastRenderedPageBreak/>
              <w:t>3</w:t>
            </w:r>
            <w:r w:rsidR="006A33B7" w:rsidRPr="00237253">
              <w:rPr>
                <w:rFonts w:cs="Times New Roman"/>
                <w:b/>
                <w:szCs w:val="24"/>
              </w:rPr>
              <w:t xml:space="preserve"> этап</w:t>
            </w:r>
            <w:r w:rsidRPr="00237253">
              <w:rPr>
                <w:rFonts w:cs="Times New Roman"/>
                <w:b/>
                <w:szCs w:val="24"/>
              </w:rPr>
              <w:t xml:space="preserve">. </w:t>
            </w:r>
            <w:r w:rsidR="006A33B7" w:rsidRPr="00237253">
              <w:rPr>
                <w:rFonts w:cs="Times New Roman"/>
                <w:b/>
                <w:szCs w:val="24"/>
              </w:rPr>
              <w:t>Д</w:t>
            </w:r>
            <w:r w:rsidRPr="00237253">
              <w:rPr>
                <w:rFonts w:cs="Times New Roman"/>
                <w:b/>
                <w:szCs w:val="24"/>
              </w:rPr>
              <w:t>иагностический</w:t>
            </w:r>
          </w:p>
        </w:tc>
      </w:tr>
      <w:tr w:rsidR="00EA6C53" w:rsidRPr="007D7499" w:rsidTr="00F45DBC">
        <w:tc>
          <w:tcPr>
            <w:tcW w:w="475" w:type="dxa"/>
          </w:tcPr>
          <w:p w:rsidR="00EA6C53" w:rsidRPr="007D7499" w:rsidRDefault="00EA6C53" w:rsidP="0046634A">
            <w:pPr>
              <w:pStyle w:val="a6"/>
              <w:numPr>
                <w:ilvl w:val="0"/>
                <w:numId w:val="19"/>
              </w:numPr>
              <w:spacing w:line="360" w:lineRule="auto"/>
              <w:rPr>
                <w:rFonts w:cs="Times New Roman"/>
                <w:szCs w:val="24"/>
              </w:rPr>
            </w:pPr>
          </w:p>
        </w:tc>
        <w:tc>
          <w:tcPr>
            <w:tcW w:w="2798" w:type="dxa"/>
          </w:tcPr>
          <w:p w:rsidR="00EA6C53" w:rsidRPr="007D7499" w:rsidRDefault="00EA6C53" w:rsidP="007D7499">
            <w:pPr>
              <w:pStyle w:val="a6"/>
              <w:spacing w:line="360" w:lineRule="auto"/>
              <w:rPr>
                <w:rFonts w:cs="Times New Roman"/>
                <w:szCs w:val="24"/>
              </w:rPr>
            </w:pPr>
            <w:r w:rsidRPr="007D7499">
              <w:rPr>
                <w:rFonts w:cs="Times New Roman"/>
                <w:szCs w:val="24"/>
              </w:rPr>
              <w:t>Оценка результативности проекта</w:t>
            </w:r>
          </w:p>
        </w:tc>
        <w:tc>
          <w:tcPr>
            <w:tcW w:w="2330" w:type="dxa"/>
          </w:tcPr>
          <w:p w:rsidR="00EA6C53" w:rsidRPr="007D7499" w:rsidRDefault="00EA6C53" w:rsidP="007D7499">
            <w:pPr>
              <w:pStyle w:val="a6"/>
              <w:spacing w:line="360" w:lineRule="auto"/>
              <w:rPr>
                <w:rFonts w:cs="Times New Roman"/>
                <w:szCs w:val="24"/>
              </w:rPr>
            </w:pPr>
          </w:p>
          <w:p w:rsidR="00EA6C53" w:rsidRPr="007D7499" w:rsidRDefault="00EA6C53" w:rsidP="007D7499">
            <w:pPr>
              <w:pStyle w:val="a6"/>
              <w:spacing w:line="360" w:lineRule="auto"/>
              <w:rPr>
                <w:rFonts w:cs="Times New Roman"/>
                <w:szCs w:val="24"/>
              </w:rPr>
            </w:pPr>
            <w:r w:rsidRPr="007D7499">
              <w:rPr>
                <w:rFonts w:cs="Times New Roman"/>
                <w:szCs w:val="24"/>
              </w:rPr>
              <w:t xml:space="preserve">Аналитико-диагностическая деятельность Апробация полученных результатов. </w:t>
            </w:r>
          </w:p>
          <w:p w:rsidR="00EA6C53" w:rsidRPr="007D7499" w:rsidRDefault="00EA6C53" w:rsidP="007D7499">
            <w:pPr>
              <w:pStyle w:val="a6"/>
              <w:spacing w:line="360" w:lineRule="auto"/>
              <w:rPr>
                <w:rFonts w:cs="Times New Roman"/>
                <w:szCs w:val="24"/>
              </w:rPr>
            </w:pPr>
          </w:p>
          <w:p w:rsidR="00EA6C53" w:rsidRPr="007D7499" w:rsidRDefault="00EA6C53" w:rsidP="007D7499">
            <w:pPr>
              <w:pStyle w:val="a6"/>
              <w:spacing w:line="360" w:lineRule="auto"/>
              <w:rPr>
                <w:rFonts w:cs="Times New Roman"/>
                <w:szCs w:val="24"/>
              </w:rPr>
            </w:pPr>
          </w:p>
        </w:tc>
        <w:tc>
          <w:tcPr>
            <w:tcW w:w="1527" w:type="dxa"/>
          </w:tcPr>
          <w:p w:rsidR="00EA6C53" w:rsidRPr="007D7499" w:rsidRDefault="00EA6C53" w:rsidP="007D7499">
            <w:pPr>
              <w:pStyle w:val="a6"/>
              <w:spacing w:line="360" w:lineRule="auto"/>
              <w:rPr>
                <w:rFonts w:cs="Times New Roman"/>
                <w:szCs w:val="24"/>
              </w:rPr>
            </w:pPr>
            <w:r w:rsidRPr="007D7499">
              <w:rPr>
                <w:rFonts w:cs="Times New Roman"/>
                <w:szCs w:val="24"/>
              </w:rPr>
              <w:t>2018-2019</w:t>
            </w:r>
          </w:p>
        </w:tc>
        <w:tc>
          <w:tcPr>
            <w:tcW w:w="2441" w:type="dxa"/>
          </w:tcPr>
          <w:p w:rsidR="00EA6C53" w:rsidRPr="007D7499" w:rsidRDefault="006A33B7" w:rsidP="007D7499">
            <w:pPr>
              <w:pStyle w:val="a6"/>
              <w:spacing w:line="360" w:lineRule="auto"/>
              <w:rPr>
                <w:rFonts w:cs="Times New Roman"/>
                <w:szCs w:val="24"/>
              </w:rPr>
            </w:pPr>
            <w:r w:rsidRPr="007D7499">
              <w:rPr>
                <w:rFonts w:cs="Times New Roman"/>
                <w:szCs w:val="24"/>
              </w:rPr>
              <w:t>У</w:t>
            </w:r>
            <w:r w:rsidR="00EA6C53" w:rsidRPr="007D7499">
              <w:rPr>
                <w:rFonts w:cs="Times New Roman"/>
                <w:szCs w:val="24"/>
              </w:rPr>
              <w:t>мение и стремление к познанию;</w:t>
            </w:r>
          </w:p>
          <w:p w:rsidR="00EA6C53" w:rsidRPr="007D7499" w:rsidRDefault="00EA6C53" w:rsidP="007D7499">
            <w:pPr>
              <w:pStyle w:val="a6"/>
              <w:spacing w:line="360" w:lineRule="auto"/>
              <w:rPr>
                <w:rFonts w:cs="Times New Roman"/>
                <w:szCs w:val="24"/>
              </w:rPr>
            </w:pPr>
            <w:r w:rsidRPr="007D7499">
              <w:rPr>
                <w:rFonts w:cs="Times New Roman"/>
                <w:szCs w:val="24"/>
              </w:rPr>
              <w:t>- способность преобразовать структуру объекта;</w:t>
            </w:r>
          </w:p>
          <w:p w:rsidR="00EA6C53" w:rsidRPr="007D7499" w:rsidRDefault="00EA6C53" w:rsidP="007D7499">
            <w:pPr>
              <w:pStyle w:val="a6"/>
              <w:spacing w:line="360" w:lineRule="auto"/>
              <w:rPr>
                <w:rFonts w:cs="Times New Roman"/>
                <w:szCs w:val="24"/>
              </w:rPr>
            </w:pPr>
            <w:r w:rsidRPr="007D7499">
              <w:rPr>
                <w:rFonts w:cs="Times New Roman"/>
                <w:szCs w:val="24"/>
              </w:rPr>
              <w:t>- направленность на творчество;</w:t>
            </w:r>
          </w:p>
          <w:p w:rsidR="00EA6C53" w:rsidRPr="007D7499" w:rsidRDefault="00EA6C53" w:rsidP="007D7499">
            <w:pPr>
              <w:pStyle w:val="a6"/>
              <w:spacing w:line="360" w:lineRule="auto"/>
              <w:rPr>
                <w:rFonts w:cs="Times New Roman"/>
                <w:szCs w:val="24"/>
              </w:rPr>
            </w:pPr>
            <w:r w:rsidRPr="007D7499">
              <w:rPr>
                <w:rFonts w:cs="Times New Roman"/>
                <w:szCs w:val="24"/>
              </w:rPr>
              <w:t>- критичность мышления;</w:t>
            </w:r>
          </w:p>
          <w:p w:rsidR="00EA6C53" w:rsidRPr="007D7499" w:rsidRDefault="00EA6C53" w:rsidP="007D7499">
            <w:pPr>
              <w:pStyle w:val="a6"/>
              <w:spacing w:line="360" w:lineRule="auto"/>
              <w:rPr>
                <w:rFonts w:cs="Times New Roman"/>
                <w:szCs w:val="24"/>
              </w:rPr>
            </w:pPr>
            <w:r w:rsidRPr="007D7499">
              <w:rPr>
                <w:rFonts w:cs="Times New Roman"/>
                <w:szCs w:val="24"/>
              </w:rPr>
              <w:t>- наличие положительной самооценки,</w:t>
            </w:r>
          </w:p>
          <w:p w:rsidR="00EA6C53" w:rsidRPr="007D7499" w:rsidRDefault="00EA6C53" w:rsidP="007D7499">
            <w:pPr>
              <w:pStyle w:val="a6"/>
              <w:spacing w:line="360" w:lineRule="auto"/>
              <w:rPr>
                <w:rFonts w:cs="Times New Roman"/>
                <w:szCs w:val="24"/>
              </w:rPr>
            </w:pPr>
            <w:r w:rsidRPr="007D7499">
              <w:rPr>
                <w:rFonts w:cs="Times New Roman"/>
                <w:szCs w:val="24"/>
              </w:rPr>
              <w:t>уверенность в своих силах и возможностях;</w:t>
            </w:r>
          </w:p>
          <w:p w:rsidR="00EA6C53" w:rsidRPr="007D7499" w:rsidRDefault="00EA6C53" w:rsidP="007D7499">
            <w:pPr>
              <w:pStyle w:val="a6"/>
              <w:spacing w:line="360" w:lineRule="auto"/>
              <w:rPr>
                <w:rFonts w:cs="Times New Roman"/>
                <w:szCs w:val="24"/>
              </w:rPr>
            </w:pPr>
            <w:r w:rsidRPr="007D7499">
              <w:rPr>
                <w:rFonts w:cs="Times New Roman"/>
                <w:szCs w:val="24"/>
              </w:rPr>
              <w:t xml:space="preserve">- стремление к реализации </w:t>
            </w:r>
            <w:proofErr w:type="gramStart"/>
            <w:r w:rsidRPr="007D7499">
              <w:rPr>
                <w:rFonts w:cs="Times New Roman"/>
                <w:szCs w:val="24"/>
              </w:rPr>
              <w:t>своих</w:t>
            </w:r>
            <w:proofErr w:type="gramEnd"/>
          </w:p>
          <w:p w:rsidR="00EA6C53" w:rsidRPr="007D7499" w:rsidRDefault="00EA6C53" w:rsidP="007D7499">
            <w:pPr>
              <w:pStyle w:val="a6"/>
              <w:spacing w:line="360" w:lineRule="auto"/>
              <w:rPr>
                <w:rFonts w:cs="Times New Roman"/>
                <w:szCs w:val="24"/>
              </w:rPr>
            </w:pPr>
            <w:r w:rsidRPr="007D7499">
              <w:rPr>
                <w:rFonts w:cs="Times New Roman"/>
                <w:szCs w:val="24"/>
              </w:rPr>
              <w:t>способностей;</w:t>
            </w:r>
          </w:p>
          <w:p w:rsidR="00EA6C53" w:rsidRPr="007D7499" w:rsidRDefault="00EA6C53" w:rsidP="007D7499">
            <w:pPr>
              <w:pStyle w:val="a6"/>
              <w:spacing w:line="360" w:lineRule="auto"/>
              <w:rPr>
                <w:rFonts w:cs="Times New Roman"/>
                <w:szCs w:val="24"/>
              </w:rPr>
            </w:pPr>
            <w:r w:rsidRPr="007D7499">
              <w:rPr>
                <w:rFonts w:cs="Times New Roman"/>
                <w:szCs w:val="24"/>
              </w:rPr>
              <w:t>- развитость чувства прекрасного;</w:t>
            </w:r>
          </w:p>
          <w:p w:rsidR="00EA6C53" w:rsidRPr="007D7499" w:rsidRDefault="00EA6C53" w:rsidP="007D7499">
            <w:pPr>
              <w:pStyle w:val="a6"/>
              <w:spacing w:line="360" w:lineRule="auto"/>
              <w:rPr>
                <w:rFonts w:cs="Times New Roman"/>
                <w:szCs w:val="24"/>
              </w:rPr>
            </w:pPr>
            <w:r w:rsidRPr="007D7499">
              <w:rPr>
                <w:rFonts w:cs="Times New Roman"/>
                <w:szCs w:val="24"/>
              </w:rPr>
              <w:t>- обладание способностью к рефлексии</w:t>
            </w:r>
          </w:p>
        </w:tc>
      </w:tr>
      <w:tr w:rsidR="00EA6C53" w:rsidRPr="007D7499" w:rsidTr="006F0075">
        <w:tc>
          <w:tcPr>
            <w:tcW w:w="9571" w:type="dxa"/>
            <w:gridSpan w:val="5"/>
          </w:tcPr>
          <w:p w:rsidR="00EA6C53" w:rsidRPr="00237253" w:rsidRDefault="00EA6C53" w:rsidP="007D7499">
            <w:pPr>
              <w:pStyle w:val="a6"/>
              <w:spacing w:line="360" w:lineRule="auto"/>
              <w:jc w:val="center"/>
              <w:rPr>
                <w:rFonts w:cs="Times New Roman"/>
                <w:b/>
                <w:szCs w:val="24"/>
              </w:rPr>
            </w:pPr>
            <w:r w:rsidRPr="00237253">
              <w:rPr>
                <w:rFonts w:cs="Times New Roman"/>
                <w:b/>
                <w:szCs w:val="24"/>
              </w:rPr>
              <w:t>Этап 4. Завершающий</w:t>
            </w:r>
          </w:p>
        </w:tc>
      </w:tr>
      <w:tr w:rsidR="0046634A" w:rsidRPr="007D7499" w:rsidTr="00F45DBC">
        <w:tc>
          <w:tcPr>
            <w:tcW w:w="475" w:type="dxa"/>
          </w:tcPr>
          <w:p w:rsidR="0046634A" w:rsidRPr="007D7499" w:rsidRDefault="0046634A" w:rsidP="0046634A">
            <w:pPr>
              <w:pStyle w:val="a6"/>
              <w:numPr>
                <w:ilvl w:val="0"/>
                <w:numId w:val="19"/>
              </w:numPr>
              <w:spacing w:line="360" w:lineRule="auto"/>
              <w:rPr>
                <w:rFonts w:cs="Times New Roman"/>
                <w:szCs w:val="24"/>
              </w:rPr>
            </w:pPr>
          </w:p>
        </w:tc>
        <w:tc>
          <w:tcPr>
            <w:tcW w:w="2798" w:type="dxa"/>
            <w:vMerge w:val="restart"/>
          </w:tcPr>
          <w:p w:rsidR="0046634A" w:rsidRPr="007D7499" w:rsidRDefault="0046634A" w:rsidP="007D7499">
            <w:pPr>
              <w:pStyle w:val="a6"/>
              <w:spacing w:line="360" w:lineRule="auto"/>
              <w:rPr>
                <w:rFonts w:cs="Times New Roman"/>
                <w:szCs w:val="24"/>
              </w:rPr>
            </w:pPr>
            <w:r w:rsidRPr="007D7499">
              <w:rPr>
                <w:rFonts w:cs="Times New Roman"/>
                <w:szCs w:val="24"/>
              </w:rPr>
              <w:t>Обобщение результатов работы</w:t>
            </w:r>
          </w:p>
        </w:tc>
        <w:tc>
          <w:tcPr>
            <w:tcW w:w="2330" w:type="dxa"/>
          </w:tcPr>
          <w:p w:rsidR="0046634A" w:rsidRPr="007D7499" w:rsidRDefault="0046634A" w:rsidP="007D7499">
            <w:pPr>
              <w:pStyle w:val="a6"/>
              <w:spacing w:line="360" w:lineRule="auto"/>
              <w:rPr>
                <w:rFonts w:cs="Times New Roman"/>
                <w:szCs w:val="24"/>
              </w:rPr>
            </w:pPr>
            <w:r w:rsidRPr="007D7499">
              <w:rPr>
                <w:rFonts w:cs="Times New Roman"/>
                <w:szCs w:val="24"/>
              </w:rPr>
              <w:t xml:space="preserve">Выступление разработчиков проекта с </w:t>
            </w:r>
            <w:r w:rsidRPr="007D7499">
              <w:rPr>
                <w:rFonts w:cs="Times New Roman"/>
                <w:szCs w:val="24"/>
              </w:rPr>
              <w:lastRenderedPageBreak/>
              <w:t>докладами на заседании</w:t>
            </w:r>
          </w:p>
          <w:p w:rsidR="0046634A" w:rsidRPr="007D7499" w:rsidRDefault="0046634A" w:rsidP="007D7499">
            <w:pPr>
              <w:pStyle w:val="a6"/>
              <w:spacing w:line="360" w:lineRule="auto"/>
              <w:rPr>
                <w:rFonts w:cs="Times New Roman"/>
                <w:szCs w:val="24"/>
              </w:rPr>
            </w:pPr>
            <w:r w:rsidRPr="007D7499">
              <w:rPr>
                <w:rFonts w:cs="Times New Roman"/>
                <w:szCs w:val="24"/>
              </w:rPr>
              <w:t>школьного и муниципального методического объединения</w:t>
            </w:r>
          </w:p>
        </w:tc>
        <w:tc>
          <w:tcPr>
            <w:tcW w:w="1527" w:type="dxa"/>
            <w:vMerge w:val="restart"/>
          </w:tcPr>
          <w:p w:rsidR="0046634A" w:rsidRPr="007D7499" w:rsidRDefault="0046634A" w:rsidP="007D7499">
            <w:pPr>
              <w:pStyle w:val="a6"/>
              <w:spacing w:line="360" w:lineRule="auto"/>
              <w:rPr>
                <w:rFonts w:cs="Times New Roman"/>
                <w:szCs w:val="24"/>
              </w:rPr>
            </w:pPr>
            <w:r w:rsidRPr="007D7499">
              <w:rPr>
                <w:rFonts w:cs="Times New Roman"/>
                <w:szCs w:val="24"/>
              </w:rPr>
              <w:lastRenderedPageBreak/>
              <w:t>2019г.</w:t>
            </w:r>
          </w:p>
        </w:tc>
        <w:tc>
          <w:tcPr>
            <w:tcW w:w="2441" w:type="dxa"/>
            <w:vMerge w:val="restart"/>
          </w:tcPr>
          <w:p w:rsidR="0046634A" w:rsidRPr="007D7499" w:rsidRDefault="0046634A" w:rsidP="007D7499">
            <w:pPr>
              <w:pStyle w:val="a6"/>
              <w:spacing w:line="360" w:lineRule="auto"/>
              <w:rPr>
                <w:rFonts w:cs="Times New Roman"/>
                <w:szCs w:val="24"/>
              </w:rPr>
            </w:pPr>
            <w:r w:rsidRPr="007D7499">
              <w:rPr>
                <w:rFonts w:cs="Times New Roman"/>
                <w:szCs w:val="24"/>
              </w:rPr>
              <w:t xml:space="preserve">Научно-практическая, информационная </w:t>
            </w:r>
            <w:r w:rsidRPr="007D7499">
              <w:rPr>
                <w:rFonts w:cs="Times New Roman"/>
                <w:szCs w:val="24"/>
              </w:rPr>
              <w:lastRenderedPageBreak/>
              <w:t xml:space="preserve">работа по распространению и обобщению итогов проекта </w:t>
            </w:r>
          </w:p>
          <w:p w:rsidR="0046634A" w:rsidRPr="007D7499" w:rsidRDefault="0046634A" w:rsidP="007D7499">
            <w:pPr>
              <w:pStyle w:val="a6"/>
              <w:spacing w:line="360" w:lineRule="auto"/>
              <w:rPr>
                <w:rFonts w:cs="Times New Roman"/>
                <w:szCs w:val="24"/>
              </w:rPr>
            </w:pPr>
          </w:p>
        </w:tc>
      </w:tr>
      <w:tr w:rsidR="0046634A" w:rsidRPr="007D7499" w:rsidTr="00F45DBC">
        <w:tc>
          <w:tcPr>
            <w:tcW w:w="475" w:type="dxa"/>
          </w:tcPr>
          <w:p w:rsidR="0046634A" w:rsidRPr="007D7499" w:rsidRDefault="0046634A" w:rsidP="0046634A">
            <w:pPr>
              <w:pStyle w:val="a6"/>
              <w:numPr>
                <w:ilvl w:val="0"/>
                <w:numId w:val="19"/>
              </w:numPr>
              <w:spacing w:line="360" w:lineRule="auto"/>
              <w:rPr>
                <w:rFonts w:cs="Times New Roman"/>
                <w:szCs w:val="24"/>
              </w:rPr>
            </w:pPr>
          </w:p>
        </w:tc>
        <w:tc>
          <w:tcPr>
            <w:tcW w:w="2798" w:type="dxa"/>
            <w:vMerge/>
          </w:tcPr>
          <w:p w:rsidR="0046634A" w:rsidRPr="007D7499" w:rsidRDefault="0046634A" w:rsidP="007D7499">
            <w:pPr>
              <w:pStyle w:val="a6"/>
              <w:spacing w:line="360" w:lineRule="auto"/>
              <w:rPr>
                <w:rFonts w:cs="Times New Roman"/>
                <w:szCs w:val="24"/>
              </w:rPr>
            </w:pPr>
          </w:p>
        </w:tc>
        <w:tc>
          <w:tcPr>
            <w:tcW w:w="2330" w:type="dxa"/>
          </w:tcPr>
          <w:p w:rsidR="0046634A" w:rsidRPr="007D7499" w:rsidRDefault="0046634A" w:rsidP="007D7499">
            <w:pPr>
              <w:pStyle w:val="a6"/>
              <w:spacing w:line="360" w:lineRule="auto"/>
              <w:rPr>
                <w:rFonts w:cs="Times New Roman"/>
                <w:szCs w:val="24"/>
              </w:rPr>
            </w:pPr>
            <w:r>
              <w:rPr>
                <w:rFonts w:cs="Times New Roman"/>
                <w:szCs w:val="24"/>
              </w:rPr>
              <w:t>Обобщение и распространение опыта, разработка методических рекомендаций.</w:t>
            </w:r>
          </w:p>
        </w:tc>
        <w:tc>
          <w:tcPr>
            <w:tcW w:w="1527" w:type="dxa"/>
            <w:vMerge/>
          </w:tcPr>
          <w:p w:rsidR="0046634A" w:rsidRPr="007D7499" w:rsidRDefault="0046634A" w:rsidP="007D7499">
            <w:pPr>
              <w:pStyle w:val="a6"/>
              <w:spacing w:line="360" w:lineRule="auto"/>
              <w:rPr>
                <w:rFonts w:cs="Times New Roman"/>
                <w:szCs w:val="24"/>
              </w:rPr>
            </w:pPr>
          </w:p>
        </w:tc>
        <w:tc>
          <w:tcPr>
            <w:tcW w:w="2441" w:type="dxa"/>
            <w:vMerge/>
          </w:tcPr>
          <w:p w:rsidR="0046634A" w:rsidRPr="007D7499" w:rsidRDefault="0046634A" w:rsidP="007D7499">
            <w:pPr>
              <w:pStyle w:val="a6"/>
              <w:spacing w:line="360" w:lineRule="auto"/>
              <w:rPr>
                <w:rFonts w:cs="Times New Roman"/>
                <w:szCs w:val="24"/>
              </w:rPr>
            </w:pPr>
          </w:p>
        </w:tc>
      </w:tr>
    </w:tbl>
    <w:p w:rsidR="00880DBB" w:rsidRPr="007D7499" w:rsidRDefault="00880DBB" w:rsidP="007D7499">
      <w:pPr>
        <w:rPr>
          <w:rFonts w:cs="Times New Roman"/>
          <w:sz w:val="24"/>
          <w:szCs w:val="24"/>
        </w:rPr>
      </w:pPr>
    </w:p>
    <w:p w:rsidR="00BB5B8D" w:rsidRPr="00237253" w:rsidRDefault="00BB5B8D" w:rsidP="00237253">
      <w:pPr>
        <w:pStyle w:val="1"/>
        <w:rPr>
          <w:rFonts w:ascii="Times New Roman" w:hAnsi="Times New Roman" w:cs="Times New Roman"/>
          <w:color w:val="auto"/>
        </w:rPr>
      </w:pPr>
      <w:bookmarkStart w:id="16" w:name="_Toc472027063"/>
      <w:bookmarkStart w:id="17" w:name="_Toc472030061"/>
      <w:r w:rsidRPr="00237253">
        <w:rPr>
          <w:rFonts w:ascii="Times New Roman" w:hAnsi="Times New Roman" w:cs="Times New Roman"/>
          <w:color w:val="auto"/>
        </w:rPr>
        <w:t>Материально-техническое обеспечение проекта</w:t>
      </w:r>
      <w:bookmarkEnd w:id="16"/>
      <w:bookmarkEnd w:id="17"/>
    </w:p>
    <w:p w:rsidR="00BB5B8D" w:rsidRPr="00237253" w:rsidRDefault="00BB5B8D" w:rsidP="00237253">
      <w:pPr>
        <w:pStyle w:val="a8"/>
        <w:rPr>
          <w:rFonts w:ascii="Times New Roman" w:hAnsi="Times New Roman" w:cs="Times New Roman"/>
          <w:b/>
          <w:color w:val="auto"/>
        </w:rPr>
      </w:pPr>
      <w:r w:rsidRPr="00237253">
        <w:rPr>
          <w:rFonts w:ascii="Times New Roman" w:hAnsi="Times New Roman" w:cs="Times New Roman"/>
          <w:b/>
          <w:color w:val="auto"/>
        </w:rPr>
        <w:t>Наименование имеющегося оборудования для реализации проекта:</w:t>
      </w:r>
    </w:p>
    <w:tbl>
      <w:tblPr>
        <w:tblStyle w:val="a5"/>
        <w:tblW w:w="0" w:type="auto"/>
        <w:tblLook w:val="04A0"/>
      </w:tblPr>
      <w:tblGrid>
        <w:gridCol w:w="817"/>
        <w:gridCol w:w="6797"/>
        <w:gridCol w:w="1566"/>
      </w:tblGrid>
      <w:tr w:rsidR="00BB5B8D" w:rsidRPr="007D7499" w:rsidTr="00745231">
        <w:tc>
          <w:tcPr>
            <w:tcW w:w="817" w:type="dxa"/>
          </w:tcPr>
          <w:p w:rsidR="00BB5B8D" w:rsidRPr="007D7499" w:rsidRDefault="00BB5B8D" w:rsidP="007D7499">
            <w:pPr>
              <w:pStyle w:val="Default"/>
              <w:spacing w:line="360" w:lineRule="auto"/>
            </w:pPr>
            <w:r w:rsidRPr="007D7499">
              <w:t>№</w:t>
            </w:r>
          </w:p>
        </w:tc>
        <w:tc>
          <w:tcPr>
            <w:tcW w:w="6797" w:type="dxa"/>
          </w:tcPr>
          <w:p w:rsidR="00BB5B8D" w:rsidRPr="007D7499" w:rsidRDefault="00BB5B8D" w:rsidP="007D7499">
            <w:pPr>
              <w:pStyle w:val="Default"/>
              <w:spacing w:line="360" w:lineRule="auto"/>
            </w:pPr>
            <w:r w:rsidRPr="007D7499">
              <w:t>наименование</w:t>
            </w:r>
          </w:p>
        </w:tc>
        <w:tc>
          <w:tcPr>
            <w:tcW w:w="1566" w:type="dxa"/>
          </w:tcPr>
          <w:p w:rsidR="00BB5B8D" w:rsidRPr="007D7499" w:rsidRDefault="00BB5B8D" w:rsidP="007D7499">
            <w:pPr>
              <w:pStyle w:val="Default"/>
              <w:spacing w:line="360" w:lineRule="auto"/>
            </w:pPr>
            <w:r w:rsidRPr="007D7499">
              <w:t>количество</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BB5B8D" w:rsidP="007D7499">
            <w:pPr>
              <w:pStyle w:val="Default"/>
              <w:spacing w:line="360" w:lineRule="auto"/>
            </w:pPr>
            <w:r w:rsidRPr="007D7499">
              <w:t>Ноутбук преподавателя с установленным программным обеспечением</w:t>
            </w:r>
          </w:p>
        </w:tc>
        <w:tc>
          <w:tcPr>
            <w:tcW w:w="1566" w:type="dxa"/>
          </w:tcPr>
          <w:p w:rsidR="00BB5B8D" w:rsidRPr="007D7499" w:rsidRDefault="00BB5B8D" w:rsidP="007D7499">
            <w:pPr>
              <w:pStyle w:val="Default"/>
              <w:spacing w:line="360" w:lineRule="auto"/>
            </w:pPr>
            <w:r w:rsidRPr="007D7499">
              <w:t>1</w:t>
            </w:r>
          </w:p>
        </w:tc>
      </w:tr>
      <w:tr w:rsidR="00BB5B8D" w:rsidRPr="007D7499" w:rsidTr="00745231">
        <w:trPr>
          <w:trHeight w:val="950"/>
        </w:trPr>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BB5B8D" w:rsidP="007D7499">
            <w:pPr>
              <w:pStyle w:val="Default"/>
              <w:spacing w:line="360" w:lineRule="auto"/>
            </w:pPr>
            <w:r w:rsidRPr="007D7499">
              <w:t xml:space="preserve">Персональный компьютер с процессором не ниже 1,2 </w:t>
            </w:r>
            <w:proofErr w:type="spellStart"/>
            <w:r w:rsidRPr="007D7499">
              <w:t>Ггц</w:t>
            </w:r>
            <w:proofErr w:type="spellEnd"/>
            <w:r w:rsidRPr="007D7499">
              <w:t xml:space="preserve"> и 256 Мб оперативной памяти с установленной операционной системой </w:t>
            </w:r>
            <w:proofErr w:type="spellStart"/>
            <w:r w:rsidRPr="007D7499">
              <w:t>Windows</w:t>
            </w:r>
            <w:proofErr w:type="spellEnd"/>
          </w:p>
        </w:tc>
        <w:tc>
          <w:tcPr>
            <w:tcW w:w="1566" w:type="dxa"/>
          </w:tcPr>
          <w:p w:rsidR="00BB5B8D" w:rsidRPr="007D7499" w:rsidRDefault="00BB5B8D" w:rsidP="007D7499">
            <w:pPr>
              <w:pStyle w:val="Default"/>
              <w:spacing w:line="360" w:lineRule="auto"/>
            </w:pPr>
            <w:r w:rsidRPr="007D7499">
              <w:t>14</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BB5B8D" w:rsidP="007D7499">
            <w:pPr>
              <w:pStyle w:val="Default"/>
              <w:spacing w:line="360" w:lineRule="auto"/>
            </w:pPr>
            <w:r w:rsidRPr="007D7499">
              <w:t>Цифровой фотоаппарат</w:t>
            </w:r>
          </w:p>
        </w:tc>
        <w:tc>
          <w:tcPr>
            <w:tcW w:w="1566" w:type="dxa"/>
          </w:tcPr>
          <w:p w:rsidR="00BB5B8D" w:rsidRPr="007D7499" w:rsidRDefault="00BB5B8D" w:rsidP="007D7499">
            <w:pPr>
              <w:pStyle w:val="Default"/>
              <w:spacing w:line="360" w:lineRule="auto"/>
            </w:pPr>
            <w:r w:rsidRPr="007D7499">
              <w:t>6</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BB5B8D" w:rsidP="007D7499">
            <w:pPr>
              <w:pStyle w:val="Default"/>
              <w:spacing w:line="360" w:lineRule="auto"/>
            </w:pPr>
            <w:r w:rsidRPr="007D7499">
              <w:t>Сканер.</w:t>
            </w:r>
          </w:p>
        </w:tc>
        <w:tc>
          <w:tcPr>
            <w:tcW w:w="1566" w:type="dxa"/>
          </w:tcPr>
          <w:p w:rsidR="00BB5B8D" w:rsidRPr="007D7499" w:rsidRDefault="00BB5B8D" w:rsidP="007D7499">
            <w:pPr>
              <w:pStyle w:val="Default"/>
              <w:spacing w:line="360" w:lineRule="auto"/>
            </w:pPr>
            <w:r w:rsidRPr="007D7499">
              <w:t>2</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A44735" w:rsidP="007D7499">
            <w:pPr>
              <w:pStyle w:val="Default"/>
              <w:spacing w:line="360" w:lineRule="auto"/>
            </w:pPr>
            <w:r>
              <w:t xml:space="preserve">Компьютер с возможностью </w:t>
            </w:r>
            <w:r w:rsidR="00BB5B8D" w:rsidRPr="007D7499">
              <w:t>выход</w:t>
            </w:r>
            <w:r>
              <w:t>а</w:t>
            </w:r>
            <w:r w:rsidR="00BB5B8D" w:rsidRPr="007D7499">
              <w:t xml:space="preserve"> в </w:t>
            </w:r>
            <w:r>
              <w:t xml:space="preserve">сеть </w:t>
            </w:r>
            <w:r w:rsidR="00BB5B8D" w:rsidRPr="007D7499">
              <w:t xml:space="preserve">Интернет </w:t>
            </w:r>
          </w:p>
        </w:tc>
        <w:tc>
          <w:tcPr>
            <w:tcW w:w="1566" w:type="dxa"/>
          </w:tcPr>
          <w:p w:rsidR="00BB5B8D" w:rsidRPr="007D7499" w:rsidRDefault="00BB5B8D" w:rsidP="007D7499">
            <w:pPr>
              <w:pStyle w:val="Default"/>
              <w:spacing w:line="360" w:lineRule="auto"/>
            </w:pPr>
            <w:r w:rsidRPr="007D7499">
              <w:t>1</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BB5B8D" w:rsidP="007D7499">
            <w:pPr>
              <w:pStyle w:val="Default"/>
              <w:spacing w:line="360" w:lineRule="auto"/>
            </w:pPr>
            <w:proofErr w:type="spellStart"/>
            <w:r w:rsidRPr="007D7499">
              <w:t>Графическиередакторы</w:t>
            </w:r>
            <w:proofErr w:type="spellEnd"/>
            <w:r w:rsidRPr="007D7499">
              <w:rPr>
                <w:lang w:val="en-US"/>
              </w:rPr>
              <w:t>Gimp</w:t>
            </w:r>
            <w:r w:rsidR="00A9301A">
              <w:t>,</w:t>
            </w:r>
            <w:r w:rsidRPr="007D7499">
              <w:rPr>
                <w:lang w:val="en-US"/>
              </w:rPr>
              <w:t>Open</w:t>
            </w:r>
            <w:proofErr w:type="gramStart"/>
            <w:r w:rsidRPr="007D7499">
              <w:t>о</w:t>
            </w:r>
            <w:proofErr w:type="spellStart"/>
            <w:proofErr w:type="gramEnd"/>
            <w:r w:rsidRPr="007D7499">
              <w:rPr>
                <w:lang w:val="en-US"/>
              </w:rPr>
              <w:t>ffice</w:t>
            </w:r>
            <w:proofErr w:type="spellEnd"/>
            <w:r w:rsidRPr="007D7499">
              <w:t>.</w:t>
            </w:r>
            <w:proofErr w:type="spellStart"/>
            <w:r w:rsidRPr="007D7499">
              <w:rPr>
                <w:lang w:val="en-US"/>
              </w:rPr>
              <w:t>orgDraw</w:t>
            </w:r>
            <w:proofErr w:type="spellEnd"/>
            <w:r w:rsidRPr="007D7499">
              <w:t xml:space="preserve">. </w:t>
            </w:r>
          </w:p>
        </w:tc>
        <w:tc>
          <w:tcPr>
            <w:tcW w:w="1566" w:type="dxa"/>
          </w:tcPr>
          <w:p w:rsidR="00BB5B8D" w:rsidRPr="00A9301A" w:rsidRDefault="00A9301A" w:rsidP="007D7499">
            <w:pPr>
              <w:pStyle w:val="Default"/>
              <w:spacing w:line="360" w:lineRule="auto"/>
              <w:rPr>
                <w:lang w:val="en-US"/>
              </w:rPr>
            </w:pPr>
            <w:r>
              <w:rPr>
                <w:lang w:val="en-US"/>
              </w:rPr>
              <w:t>10</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BB5B8D" w:rsidP="007D7499">
            <w:pPr>
              <w:pStyle w:val="Default"/>
              <w:spacing w:line="360" w:lineRule="auto"/>
              <w:rPr>
                <w:lang w:val="en-US"/>
              </w:rPr>
            </w:pPr>
            <w:r w:rsidRPr="007D7499">
              <w:rPr>
                <w:lang w:val="en-US"/>
              </w:rPr>
              <w:t>MicrosoftMovie Maker</w:t>
            </w:r>
          </w:p>
        </w:tc>
        <w:tc>
          <w:tcPr>
            <w:tcW w:w="1566" w:type="dxa"/>
          </w:tcPr>
          <w:p w:rsidR="00BB5B8D" w:rsidRPr="007D7499" w:rsidRDefault="00BB5B8D" w:rsidP="007D7499">
            <w:pPr>
              <w:pStyle w:val="Default"/>
              <w:spacing w:line="360" w:lineRule="auto"/>
            </w:pPr>
            <w:r w:rsidRPr="007D7499">
              <w:t>10</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BB5B8D" w:rsidP="007D7499">
            <w:pPr>
              <w:pStyle w:val="Default"/>
              <w:spacing w:line="360" w:lineRule="auto"/>
              <w:rPr>
                <w:lang w:val="en-US"/>
              </w:rPr>
            </w:pPr>
            <w:r w:rsidRPr="007D7499">
              <w:rPr>
                <w:lang w:val="en-US"/>
              </w:rPr>
              <w:t>Macromedia Flash MS 2004</w:t>
            </w:r>
          </w:p>
        </w:tc>
        <w:tc>
          <w:tcPr>
            <w:tcW w:w="1566" w:type="dxa"/>
          </w:tcPr>
          <w:p w:rsidR="00BB5B8D" w:rsidRPr="007D7499" w:rsidRDefault="00BB5B8D" w:rsidP="007D7499">
            <w:pPr>
              <w:pStyle w:val="Default"/>
              <w:spacing w:line="360" w:lineRule="auto"/>
            </w:pPr>
            <w:r w:rsidRPr="007D7499">
              <w:t>2</w:t>
            </w:r>
          </w:p>
        </w:tc>
      </w:tr>
      <w:tr w:rsidR="00BB5B8D" w:rsidRPr="007D7499" w:rsidTr="00745231">
        <w:tc>
          <w:tcPr>
            <w:tcW w:w="817" w:type="dxa"/>
          </w:tcPr>
          <w:p w:rsidR="00BB5B8D" w:rsidRPr="007D7499" w:rsidRDefault="00BB5B8D" w:rsidP="007D7499">
            <w:pPr>
              <w:pStyle w:val="Default"/>
              <w:numPr>
                <w:ilvl w:val="0"/>
                <w:numId w:val="16"/>
              </w:numPr>
              <w:spacing w:line="360" w:lineRule="auto"/>
            </w:pPr>
          </w:p>
        </w:tc>
        <w:tc>
          <w:tcPr>
            <w:tcW w:w="6797" w:type="dxa"/>
          </w:tcPr>
          <w:p w:rsidR="00BB5B8D" w:rsidRPr="007D7499" w:rsidRDefault="00A44735" w:rsidP="007D7499">
            <w:pPr>
              <w:pStyle w:val="Default"/>
              <w:spacing w:line="360" w:lineRule="auto"/>
            </w:pPr>
            <w:r>
              <w:t>П</w:t>
            </w:r>
            <w:r w:rsidR="00BB5B8D" w:rsidRPr="007D7499">
              <w:t>роектор</w:t>
            </w:r>
          </w:p>
        </w:tc>
        <w:tc>
          <w:tcPr>
            <w:tcW w:w="1566" w:type="dxa"/>
          </w:tcPr>
          <w:p w:rsidR="00BB5B8D" w:rsidRPr="007D7499" w:rsidRDefault="00BB5B8D" w:rsidP="007D7499">
            <w:pPr>
              <w:pStyle w:val="Default"/>
              <w:spacing w:line="360" w:lineRule="auto"/>
            </w:pPr>
            <w:r w:rsidRPr="007D7499">
              <w:t>2</w:t>
            </w:r>
          </w:p>
        </w:tc>
      </w:tr>
      <w:tr w:rsidR="007D7499" w:rsidRPr="007D7499" w:rsidTr="00745231">
        <w:tc>
          <w:tcPr>
            <w:tcW w:w="817" w:type="dxa"/>
          </w:tcPr>
          <w:p w:rsidR="007D7499" w:rsidRPr="007D7499" w:rsidRDefault="007D7499" w:rsidP="007D7499">
            <w:pPr>
              <w:pStyle w:val="Default"/>
              <w:numPr>
                <w:ilvl w:val="0"/>
                <w:numId w:val="16"/>
              </w:numPr>
              <w:spacing w:line="360" w:lineRule="auto"/>
            </w:pPr>
          </w:p>
        </w:tc>
        <w:tc>
          <w:tcPr>
            <w:tcW w:w="6797" w:type="dxa"/>
          </w:tcPr>
          <w:p w:rsidR="007D7499" w:rsidRPr="007D7499" w:rsidRDefault="00A9301A" w:rsidP="00A9301A">
            <w:pPr>
              <w:pStyle w:val="Default"/>
              <w:spacing w:line="360" w:lineRule="auto"/>
            </w:pPr>
            <w:r>
              <w:t xml:space="preserve">Набор образовательной робототехники </w:t>
            </w:r>
            <w:r>
              <w:rPr>
                <w:rStyle w:val="apple-converted-space"/>
                <w:rFonts w:ascii="Helvetica" w:hAnsi="Helvetica" w:cs="Helvetica"/>
                <w:b/>
                <w:bCs/>
                <w:color w:val="4B4B4B"/>
                <w:sz w:val="20"/>
                <w:szCs w:val="20"/>
                <w:shd w:val="clear" w:color="auto" w:fill="FFFFFF"/>
              </w:rPr>
              <w:t> </w:t>
            </w:r>
            <w:proofErr w:type="spellStart"/>
            <w:r>
              <w:rPr>
                <w:rStyle w:val="a7"/>
                <w:rFonts w:ascii="Helvetica" w:hAnsi="Helvetica" w:cs="Helvetica"/>
                <w:color w:val="4B4B4B"/>
                <w:sz w:val="20"/>
                <w:szCs w:val="20"/>
                <w:shd w:val="clear" w:color="auto" w:fill="FFFFFF"/>
              </w:rPr>
              <w:t>Mindstorms</w:t>
            </w:r>
            <w:proofErr w:type="spellEnd"/>
            <w:r>
              <w:rPr>
                <w:rStyle w:val="a7"/>
                <w:rFonts w:ascii="Helvetica" w:hAnsi="Helvetica" w:cs="Helvetica"/>
                <w:color w:val="4B4B4B"/>
                <w:sz w:val="20"/>
                <w:szCs w:val="20"/>
                <w:shd w:val="clear" w:color="auto" w:fill="FFFFFF"/>
              </w:rPr>
              <w:t xml:space="preserve"> </w:t>
            </w:r>
            <w:proofErr w:type="spellStart"/>
            <w:r>
              <w:rPr>
                <w:rStyle w:val="a7"/>
                <w:rFonts w:ascii="Helvetica" w:hAnsi="Helvetica" w:cs="Helvetica"/>
                <w:color w:val="4B4B4B"/>
                <w:sz w:val="20"/>
                <w:szCs w:val="20"/>
                <w:shd w:val="clear" w:color="auto" w:fill="FFFFFF"/>
              </w:rPr>
              <w:t>LEGO</w:t>
            </w:r>
            <w:proofErr w:type="spellEnd"/>
            <w:r>
              <w:rPr>
                <w:rStyle w:val="a7"/>
                <w:rFonts w:ascii="Helvetica" w:hAnsi="Helvetica" w:cs="Helvetica"/>
                <w:color w:val="4B4B4B"/>
                <w:sz w:val="20"/>
                <w:szCs w:val="20"/>
                <w:shd w:val="clear" w:color="auto" w:fill="FFFFFF"/>
              </w:rPr>
              <w:t xml:space="preserve"> </w:t>
            </w:r>
            <w:proofErr w:type="spellStart"/>
            <w:r>
              <w:rPr>
                <w:rStyle w:val="a7"/>
                <w:rFonts w:ascii="Helvetica" w:hAnsi="Helvetica" w:cs="Helvetica"/>
                <w:color w:val="4B4B4B"/>
                <w:sz w:val="20"/>
                <w:szCs w:val="20"/>
                <w:shd w:val="clear" w:color="auto" w:fill="FFFFFF"/>
              </w:rPr>
              <w:t>NXT</w:t>
            </w:r>
            <w:proofErr w:type="spellEnd"/>
            <w:r>
              <w:rPr>
                <w:rStyle w:val="a7"/>
                <w:rFonts w:ascii="Helvetica" w:hAnsi="Helvetica" w:cs="Helvetica"/>
                <w:color w:val="4B4B4B"/>
                <w:sz w:val="20"/>
                <w:szCs w:val="20"/>
                <w:shd w:val="clear" w:color="auto" w:fill="FFFFFF"/>
              </w:rPr>
              <w:t xml:space="preserve">  </w:t>
            </w:r>
          </w:p>
        </w:tc>
        <w:tc>
          <w:tcPr>
            <w:tcW w:w="1566" w:type="dxa"/>
          </w:tcPr>
          <w:p w:rsidR="007D7499" w:rsidRPr="007D7499" w:rsidRDefault="00A9301A" w:rsidP="007D7499">
            <w:pPr>
              <w:pStyle w:val="Default"/>
              <w:spacing w:line="360" w:lineRule="auto"/>
            </w:pPr>
            <w:r>
              <w:t>2</w:t>
            </w:r>
          </w:p>
        </w:tc>
      </w:tr>
      <w:tr w:rsidR="00A9301A" w:rsidRPr="007D7499" w:rsidTr="00745231">
        <w:tc>
          <w:tcPr>
            <w:tcW w:w="817" w:type="dxa"/>
          </w:tcPr>
          <w:p w:rsidR="00A9301A" w:rsidRPr="007D7499" w:rsidRDefault="00A9301A" w:rsidP="007D7499">
            <w:pPr>
              <w:pStyle w:val="Default"/>
              <w:numPr>
                <w:ilvl w:val="0"/>
                <w:numId w:val="16"/>
              </w:numPr>
              <w:spacing w:line="360" w:lineRule="auto"/>
            </w:pPr>
          </w:p>
        </w:tc>
        <w:tc>
          <w:tcPr>
            <w:tcW w:w="6797" w:type="dxa"/>
          </w:tcPr>
          <w:p w:rsidR="00A9301A" w:rsidRPr="00A9301A" w:rsidRDefault="00A9301A" w:rsidP="00A9301A">
            <w:pPr>
              <w:pStyle w:val="Default"/>
              <w:spacing w:line="360" w:lineRule="auto"/>
            </w:pPr>
            <w:r>
              <w:t xml:space="preserve">Набор образовательной робототехники </w:t>
            </w:r>
            <w:r>
              <w:rPr>
                <w:rStyle w:val="apple-converted-space"/>
                <w:rFonts w:ascii="Helvetica" w:hAnsi="Helvetica" w:cs="Helvetica"/>
                <w:b/>
                <w:bCs/>
                <w:color w:val="4B4B4B"/>
                <w:sz w:val="20"/>
                <w:szCs w:val="20"/>
                <w:shd w:val="clear" w:color="auto" w:fill="FFFFFF"/>
              </w:rPr>
              <w:t> </w:t>
            </w:r>
            <w:proofErr w:type="spellStart"/>
            <w:r>
              <w:rPr>
                <w:rStyle w:val="a7"/>
                <w:rFonts w:ascii="Helvetica" w:hAnsi="Helvetica" w:cs="Helvetica"/>
                <w:color w:val="4B4B4B"/>
                <w:sz w:val="20"/>
                <w:szCs w:val="20"/>
                <w:shd w:val="clear" w:color="auto" w:fill="FFFFFF"/>
              </w:rPr>
              <w:t>LEGO</w:t>
            </w:r>
            <w:r>
              <w:rPr>
                <w:rStyle w:val="apple-converted-space"/>
                <w:rFonts w:ascii="Helvetica" w:hAnsi="Helvetica" w:cs="Helvetica"/>
                <w:b/>
                <w:bCs/>
                <w:color w:val="4B4B4B"/>
                <w:sz w:val="20"/>
                <w:szCs w:val="20"/>
                <w:shd w:val="clear" w:color="auto" w:fill="FFFFFF"/>
                <w:lang w:val="en-US"/>
              </w:rPr>
              <w:t>WeDo</w:t>
            </w:r>
            <w:proofErr w:type="spellEnd"/>
          </w:p>
        </w:tc>
        <w:tc>
          <w:tcPr>
            <w:tcW w:w="1566" w:type="dxa"/>
          </w:tcPr>
          <w:p w:rsidR="00A9301A" w:rsidRPr="00A9301A" w:rsidRDefault="00A9301A" w:rsidP="007D7499">
            <w:pPr>
              <w:pStyle w:val="Default"/>
              <w:spacing w:line="360" w:lineRule="auto"/>
              <w:rPr>
                <w:lang w:val="en-US"/>
              </w:rPr>
            </w:pPr>
            <w:r>
              <w:rPr>
                <w:lang w:val="en-US"/>
              </w:rPr>
              <w:t>7</w:t>
            </w:r>
          </w:p>
        </w:tc>
      </w:tr>
    </w:tbl>
    <w:p w:rsidR="00BB5B8D" w:rsidRPr="007D7499" w:rsidRDefault="00BB5B8D" w:rsidP="007D7499">
      <w:pPr>
        <w:pStyle w:val="Default"/>
        <w:spacing w:line="360" w:lineRule="auto"/>
      </w:pPr>
    </w:p>
    <w:p w:rsidR="00BB5B8D" w:rsidRPr="00237253" w:rsidRDefault="00BB5B8D" w:rsidP="00237253">
      <w:pPr>
        <w:pStyle w:val="a8"/>
        <w:rPr>
          <w:rFonts w:ascii="Times New Roman" w:hAnsi="Times New Roman" w:cs="Times New Roman"/>
          <w:b/>
          <w:color w:val="auto"/>
        </w:rPr>
      </w:pPr>
      <w:r w:rsidRPr="00237253">
        <w:rPr>
          <w:rFonts w:ascii="Times New Roman" w:hAnsi="Times New Roman" w:cs="Times New Roman"/>
          <w:b/>
          <w:color w:val="auto"/>
        </w:rPr>
        <w:t>Планируемое оборудование и программное обеспечение:</w:t>
      </w:r>
    </w:p>
    <w:p w:rsidR="00BB5B8D" w:rsidRPr="007D7499" w:rsidRDefault="00444E6A" w:rsidP="007D7499">
      <w:pPr>
        <w:pStyle w:val="Default"/>
        <w:numPr>
          <w:ilvl w:val="0"/>
          <w:numId w:val="17"/>
        </w:numPr>
        <w:spacing w:line="360" w:lineRule="auto"/>
      </w:pPr>
      <w:proofErr w:type="gramStart"/>
      <w:r>
        <w:t>Видео-камера</w:t>
      </w:r>
      <w:proofErr w:type="gramEnd"/>
      <w:r>
        <w:t>;</w:t>
      </w:r>
    </w:p>
    <w:p w:rsidR="00BB5B8D" w:rsidRPr="00444E6A" w:rsidRDefault="00BB5B8D" w:rsidP="007D7499">
      <w:pPr>
        <w:pStyle w:val="Default"/>
        <w:numPr>
          <w:ilvl w:val="0"/>
          <w:numId w:val="17"/>
        </w:numPr>
        <w:spacing w:line="360" w:lineRule="auto"/>
        <w:rPr>
          <w:lang w:val="en-US"/>
        </w:rPr>
      </w:pPr>
      <w:r w:rsidRPr="007D7499">
        <w:lastRenderedPageBreak/>
        <w:t>Штатив</w:t>
      </w:r>
      <w:r w:rsidRPr="007D7499">
        <w:rPr>
          <w:lang w:val="en-US"/>
        </w:rPr>
        <w:t xml:space="preserve"> «</w:t>
      </w:r>
      <w:proofErr w:type="spellStart"/>
      <w:r w:rsidRPr="007D7499">
        <w:rPr>
          <w:lang w:val="en-US"/>
        </w:rPr>
        <w:t>RekamDigiPod</w:t>
      </w:r>
      <w:proofErr w:type="spellEnd"/>
      <w:r w:rsidRPr="007D7499">
        <w:rPr>
          <w:lang w:val="en-US"/>
        </w:rPr>
        <w:t xml:space="preserve"> </w:t>
      </w:r>
      <w:proofErr w:type="spellStart"/>
      <w:r w:rsidRPr="007D7499">
        <w:rPr>
          <w:lang w:val="en-US"/>
        </w:rPr>
        <w:t>RT-D5G</w:t>
      </w:r>
      <w:proofErr w:type="spellEnd"/>
      <w:r w:rsidRPr="007D7499">
        <w:rPr>
          <w:lang w:val="en-US"/>
        </w:rPr>
        <w:t>»</w:t>
      </w:r>
      <w:r w:rsidR="00444E6A">
        <w:t>;</w:t>
      </w:r>
    </w:p>
    <w:p w:rsidR="00444E6A" w:rsidRPr="007D7499" w:rsidRDefault="00444E6A" w:rsidP="007D7499">
      <w:pPr>
        <w:pStyle w:val="Default"/>
        <w:numPr>
          <w:ilvl w:val="0"/>
          <w:numId w:val="17"/>
        </w:numPr>
        <w:spacing w:line="360" w:lineRule="auto"/>
        <w:rPr>
          <w:lang w:val="en-US"/>
        </w:rPr>
      </w:pPr>
      <w:r>
        <w:t>Отражатели;</w:t>
      </w:r>
    </w:p>
    <w:p w:rsidR="00BB5B8D" w:rsidRPr="00861F08" w:rsidRDefault="00BB5B8D" w:rsidP="007D7499">
      <w:pPr>
        <w:pStyle w:val="Default"/>
        <w:numPr>
          <w:ilvl w:val="0"/>
          <w:numId w:val="17"/>
        </w:numPr>
        <w:spacing w:line="360" w:lineRule="auto"/>
        <w:rPr>
          <w:lang w:val="en-US"/>
        </w:rPr>
      </w:pPr>
      <w:r w:rsidRPr="007D7499">
        <w:rPr>
          <w:lang w:val="en-US"/>
        </w:rPr>
        <w:t>Pinnacle studio 12</w:t>
      </w:r>
      <w:r w:rsidR="00A9301A">
        <w:rPr>
          <w:lang w:val="en-US"/>
        </w:rPr>
        <w:t xml:space="preserve"> - </w:t>
      </w:r>
      <w:r w:rsidRPr="007D7499">
        <w:t>лицензия</w:t>
      </w:r>
      <w:r w:rsidR="00444E6A">
        <w:t>;</w:t>
      </w:r>
    </w:p>
    <w:p w:rsidR="00861F08" w:rsidRPr="00861F08" w:rsidRDefault="00861F08" w:rsidP="00861F08">
      <w:pPr>
        <w:pStyle w:val="a4"/>
        <w:numPr>
          <w:ilvl w:val="0"/>
          <w:numId w:val="17"/>
        </w:numPr>
        <w:rPr>
          <w:sz w:val="24"/>
          <w:szCs w:val="24"/>
        </w:rPr>
      </w:pPr>
      <w:r w:rsidRPr="00861F08">
        <w:rPr>
          <w:sz w:val="24"/>
          <w:szCs w:val="24"/>
        </w:rPr>
        <w:t>Накамерный рекордер</w:t>
      </w:r>
      <w:r w:rsidR="00444E6A">
        <w:rPr>
          <w:sz w:val="24"/>
          <w:szCs w:val="24"/>
        </w:rPr>
        <w:t>.</w:t>
      </w:r>
    </w:p>
    <w:p w:rsidR="004E66FB" w:rsidRPr="00861F08" w:rsidRDefault="004E66FB" w:rsidP="00237253">
      <w:pPr>
        <w:pStyle w:val="1"/>
        <w:rPr>
          <w:rFonts w:ascii="Times New Roman" w:hAnsi="Times New Roman" w:cs="Times New Roman"/>
          <w:color w:val="auto"/>
        </w:rPr>
      </w:pPr>
      <w:bookmarkStart w:id="18" w:name="_Toc472027064"/>
      <w:bookmarkStart w:id="19" w:name="_Toc472030062"/>
      <w:r w:rsidRPr="00861F08">
        <w:rPr>
          <w:rFonts w:ascii="Times New Roman" w:hAnsi="Times New Roman" w:cs="Times New Roman"/>
          <w:color w:val="auto"/>
        </w:rPr>
        <w:t>Литература.</w:t>
      </w:r>
      <w:bookmarkEnd w:id="18"/>
      <w:bookmarkEnd w:id="19"/>
    </w:p>
    <w:p w:rsidR="009B63EB" w:rsidRDefault="009B63EB" w:rsidP="009B63EB">
      <w:pPr>
        <w:pStyle w:val="a4"/>
        <w:numPr>
          <w:ilvl w:val="0"/>
          <w:numId w:val="14"/>
        </w:numPr>
        <w:rPr>
          <w:rFonts w:cs="Times New Roman"/>
          <w:sz w:val="24"/>
          <w:szCs w:val="24"/>
        </w:rPr>
      </w:pPr>
      <w:r w:rsidRPr="007D7499">
        <w:rPr>
          <w:rFonts w:cs="Times New Roman"/>
          <w:sz w:val="24"/>
          <w:szCs w:val="24"/>
        </w:rPr>
        <w:t xml:space="preserve">Т.Г. </w:t>
      </w:r>
      <w:proofErr w:type="spellStart"/>
      <w:r w:rsidRPr="007D7499">
        <w:rPr>
          <w:rFonts w:cs="Times New Roman"/>
          <w:sz w:val="24"/>
          <w:szCs w:val="24"/>
        </w:rPr>
        <w:t>Навазова</w:t>
      </w:r>
      <w:proofErr w:type="spellEnd"/>
      <w:r w:rsidRPr="007D7499">
        <w:rPr>
          <w:rFonts w:cs="Times New Roman"/>
          <w:sz w:val="24"/>
          <w:szCs w:val="24"/>
        </w:rPr>
        <w:t>, О.Б. Пирожкова, Е.Ю. Аронова «Методические рекомендации по подготовке инновационных продуктов для участия в образовательных конкурсах Краснодарского края «Инновационный поиск»».Краснодар ГБОУ ИРО Краснодарского края 2016год</w:t>
      </w:r>
      <w:r>
        <w:rPr>
          <w:rFonts w:cs="Times New Roman"/>
          <w:sz w:val="24"/>
          <w:szCs w:val="24"/>
        </w:rPr>
        <w:t>.</w:t>
      </w:r>
    </w:p>
    <w:p w:rsidR="004E66FB" w:rsidRPr="009B63EB" w:rsidRDefault="004E66FB" w:rsidP="007D7499">
      <w:pPr>
        <w:pStyle w:val="a4"/>
        <w:numPr>
          <w:ilvl w:val="0"/>
          <w:numId w:val="14"/>
        </w:numPr>
        <w:rPr>
          <w:rFonts w:cs="Times New Roman"/>
          <w:sz w:val="24"/>
          <w:szCs w:val="24"/>
        </w:rPr>
      </w:pPr>
      <w:r w:rsidRPr="009B63EB">
        <w:rPr>
          <w:rFonts w:cs="Times New Roman"/>
          <w:sz w:val="24"/>
          <w:szCs w:val="24"/>
        </w:rPr>
        <w:t>Аверьянов А. И. Психолого-педагогические условия организации</w:t>
      </w:r>
      <w:r w:rsidR="009B63EB">
        <w:rPr>
          <w:rFonts w:cs="Times New Roman"/>
          <w:sz w:val="24"/>
          <w:szCs w:val="24"/>
        </w:rPr>
        <w:t xml:space="preserve"> с</w:t>
      </w:r>
      <w:r w:rsidRPr="009B63EB">
        <w:rPr>
          <w:rFonts w:cs="Times New Roman"/>
          <w:sz w:val="24"/>
          <w:szCs w:val="24"/>
        </w:rPr>
        <w:t>оциального взаимодействия в театральном объединении подростков: Дисс</w:t>
      </w:r>
      <w:r w:rsidR="009B63EB">
        <w:rPr>
          <w:rFonts w:cs="Times New Roman"/>
          <w:sz w:val="24"/>
          <w:szCs w:val="24"/>
        </w:rPr>
        <w:t xml:space="preserve">ертация </w:t>
      </w:r>
      <w:r w:rsidRPr="009B63EB">
        <w:rPr>
          <w:rFonts w:cs="Times New Roman"/>
          <w:sz w:val="24"/>
          <w:szCs w:val="24"/>
        </w:rPr>
        <w:t xml:space="preserve">канд. </w:t>
      </w:r>
      <w:proofErr w:type="spellStart"/>
      <w:r w:rsidRPr="009B63EB">
        <w:rPr>
          <w:rFonts w:cs="Times New Roman"/>
          <w:sz w:val="24"/>
          <w:szCs w:val="24"/>
        </w:rPr>
        <w:t>пед</w:t>
      </w:r>
      <w:proofErr w:type="spellEnd"/>
      <w:r w:rsidRPr="009B63EB">
        <w:rPr>
          <w:rFonts w:cs="Times New Roman"/>
          <w:sz w:val="24"/>
          <w:szCs w:val="24"/>
        </w:rPr>
        <w:t>. наук. М</w:t>
      </w:r>
      <w:r w:rsidR="009B63EB">
        <w:rPr>
          <w:rFonts w:cs="Times New Roman"/>
          <w:sz w:val="24"/>
          <w:szCs w:val="24"/>
        </w:rPr>
        <w:t>осква</w:t>
      </w:r>
      <w:proofErr w:type="gramStart"/>
      <w:r w:rsidRPr="009B63EB">
        <w:rPr>
          <w:rFonts w:cs="Times New Roman"/>
          <w:sz w:val="24"/>
          <w:szCs w:val="24"/>
        </w:rPr>
        <w:t xml:space="preserve">., </w:t>
      </w:r>
      <w:proofErr w:type="gramEnd"/>
      <w:r w:rsidRPr="009B63EB">
        <w:rPr>
          <w:rFonts w:cs="Times New Roman"/>
          <w:sz w:val="24"/>
          <w:szCs w:val="24"/>
        </w:rPr>
        <w:t>1994.</w:t>
      </w:r>
    </w:p>
    <w:p w:rsidR="0046634A" w:rsidRPr="00861F08" w:rsidRDefault="0046634A" w:rsidP="007D7499">
      <w:pPr>
        <w:pStyle w:val="a4"/>
        <w:numPr>
          <w:ilvl w:val="0"/>
          <w:numId w:val="14"/>
        </w:numPr>
        <w:rPr>
          <w:rFonts w:cs="Times New Roman"/>
          <w:sz w:val="24"/>
          <w:szCs w:val="24"/>
        </w:rPr>
      </w:pPr>
      <w:proofErr w:type="spellStart"/>
      <w:r w:rsidRPr="00861F08">
        <w:rPr>
          <w:rFonts w:cs="Times New Roman"/>
          <w:color w:val="000000"/>
          <w:sz w:val="24"/>
          <w:szCs w:val="24"/>
          <w:shd w:val="clear" w:color="auto" w:fill="FFFFFF"/>
        </w:rPr>
        <w:t>Амиров</w:t>
      </w:r>
      <w:proofErr w:type="spellEnd"/>
      <w:r w:rsidRPr="00861F08">
        <w:rPr>
          <w:rFonts w:cs="Times New Roman"/>
          <w:color w:val="000000"/>
          <w:sz w:val="24"/>
          <w:szCs w:val="24"/>
          <w:shd w:val="clear" w:color="auto" w:fill="FFFFFF"/>
        </w:rPr>
        <w:t xml:space="preserve"> Р. Пути педагогического руководства </w:t>
      </w:r>
      <w:proofErr w:type="spellStart"/>
      <w:r w:rsidRPr="00861F08">
        <w:rPr>
          <w:rFonts w:cs="Times New Roman"/>
          <w:color w:val="000000"/>
          <w:sz w:val="24"/>
          <w:szCs w:val="24"/>
          <w:shd w:val="clear" w:color="auto" w:fill="FFFFFF"/>
        </w:rPr>
        <w:t>внеклубными</w:t>
      </w:r>
      <w:proofErr w:type="spellEnd"/>
      <w:r w:rsidRPr="00861F08">
        <w:rPr>
          <w:rFonts w:cs="Times New Roman"/>
          <w:color w:val="000000"/>
          <w:sz w:val="24"/>
          <w:szCs w:val="24"/>
          <w:shd w:val="clear" w:color="auto" w:fill="FFFFFF"/>
        </w:rPr>
        <w:t xml:space="preserve"> формами самодеятельного художественного творчества : </w:t>
      </w:r>
      <w:proofErr w:type="spellStart"/>
      <w:r w:rsidRPr="00861F08">
        <w:rPr>
          <w:rFonts w:cs="Times New Roman"/>
          <w:color w:val="000000"/>
          <w:sz w:val="24"/>
          <w:szCs w:val="24"/>
          <w:shd w:val="clear" w:color="auto" w:fill="FFFFFF"/>
        </w:rPr>
        <w:t>автореф</w:t>
      </w:r>
      <w:proofErr w:type="spellEnd"/>
      <w:r w:rsidRPr="00861F08">
        <w:rPr>
          <w:rFonts w:cs="Times New Roman"/>
          <w:color w:val="000000"/>
          <w:sz w:val="24"/>
          <w:szCs w:val="24"/>
          <w:shd w:val="clear" w:color="auto" w:fill="FFFFFF"/>
        </w:rPr>
        <w:t>. диссертация</w:t>
      </w:r>
      <w:proofErr w:type="gramStart"/>
      <w:r w:rsidRPr="00861F08">
        <w:rPr>
          <w:rFonts w:cs="Times New Roman"/>
          <w:color w:val="000000"/>
          <w:sz w:val="24"/>
          <w:szCs w:val="24"/>
          <w:shd w:val="clear" w:color="auto" w:fill="FFFFFF"/>
        </w:rPr>
        <w:t>.к</w:t>
      </w:r>
      <w:proofErr w:type="gramEnd"/>
      <w:r w:rsidRPr="00861F08">
        <w:rPr>
          <w:rFonts w:cs="Times New Roman"/>
          <w:color w:val="000000"/>
          <w:sz w:val="24"/>
          <w:szCs w:val="24"/>
          <w:shd w:val="clear" w:color="auto" w:fill="FFFFFF"/>
        </w:rPr>
        <w:t xml:space="preserve">анд. </w:t>
      </w:r>
      <w:proofErr w:type="spellStart"/>
      <w:r w:rsidRPr="00861F08">
        <w:rPr>
          <w:rFonts w:cs="Times New Roman"/>
          <w:color w:val="000000"/>
          <w:sz w:val="24"/>
          <w:szCs w:val="24"/>
          <w:shd w:val="clear" w:color="auto" w:fill="FFFFFF"/>
        </w:rPr>
        <w:t>пед</w:t>
      </w:r>
      <w:proofErr w:type="spellEnd"/>
      <w:r w:rsidRPr="00861F08">
        <w:rPr>
          <w:rFonts w:cs="Times New Roman"/>
          <w:color w:val="000000"/>
          <w:sz w:val="24"/>
          <w:szCs w:val="24"/>
          <w:shd w:val="clear" w:color="auto" w:fill="FFFFFF"/>
        </w:rPr>
        <w:t xml:space="preserve">. наук / </w:t>
      </w:r>
      <w:proofErr w:type="spellStart"/>
      <w:r w:rsidRPr="00861F08">
        <w:rPr>
          <w:rFonts w:cs="Times New Roman"/>
          <w:color w:val="000000"/>
          <w:sz w:val="24"/>
          <w:szCs w:val="24"/>
          <w:shd w:val="clear" w:color="auto" w:fill="FFFFFF"/>
        </w:rPr>
        <w:t>Амиров</w:t>
      </w:r>
      <w:proofErr w:type="spellEnd"/>
      <w:r w:rsidRPr="00861F08">
        <w:rPr>
          <w:rFonts w:cs="Times New Roman"/>
          <w:color w:val="000000"/>
          <w:sz w:val="24"/>
          <w:szCs w:val="24"/>
          <w:shd w:val="clear" w:color="auto" w:fill="FFFFFF"/>
        </w:rPr>
        <w:t xml:space="preserve"> Р. - Л., 1982. - 15 с.</w:t>
      </w:r>
    </w:p>
    <w:p w:rsidR="00444E6A" w:rsidRDefault="00873137" w:rsidP="009B63EB">
      <w:pPr>
        <w:pStyle w:val="a4"/>
        <w:numPr>
          <w:ilvl w:val="0"/>
          <w:numId w:val="14"/>
        </w:numPr>
        <w:shd w:val="clear" w:color="auto" w:fill="FFFFFF"/>
        <w:rPr>
          <w:rFonts w:cs="Times New Roman"/>
          <w:sz w:val="24"/>
          <w:szCs w:val="24"/>
        </w:rPr>
      </w:pPr>
      <w:hyperlink r:id="rId9" w:history="1">
        <w:r w:rsidR="009B63EB" w:rsidRPr="00444E6A">
          <w:rPr>
            <w:rStyle w:val="a3"/>
            <w:rFonts w:cs="Times New Roman"/>
            <w:sz w:val="24"/>
            <w:szCs w:val="24"/>
          </w:rPr>
          <w:t>http://cyberleninka.ru/article/n/innovatsionnyy-proekt-shkolnyy-teatr-kak-sredstvo-razvitiya-lichnosti-shkolnikai-ego-tvorcheskoy-individualnosti</w:t>
        </w:r>
      </w:hyperlink>
    </w:p>
    <w:p w:rsidR="009B63EB" w:rsidRPr="00444E6A" w:rsidRDefault="00873137" w:rsidP="009B63EB">
      <w:pPr>
        <w:pStyle w:val="a4"/>
        <w:numPr>
          <w:ilvl w:val="0"/>
          <w:numId w:val="14"/>
        </w:numPr>
        <w:shd w:val="clear" w:color="auto" w:fill="FFFFFF"/>
        <w:rPr>
          <w:rFonts w:cs="Times New Roman"/>
          <w:sz w:val="24"/>
          <w:szCs w:val="24"/>
        </w:rPr>
      </w:pPr>
      <w:hyperlink r:id="rId10" w:history="1">
        <w:bookmarkStart w:id="20" w:name="_Toc472030015"/>
        <w:bookmarkStart w:id="21" w:name="_Toc472030063"/>
        <w:proofErr w:type="spellStart"/>
        <w:r w:rsidR="009B63EB" w:rsidRPr="00444E6A">
          <w:rPr>
            <w:rStyle w:val="a3"/>
            <w:rFonts w:cs="Times New Roman"/>
            <w:sz w:val="24"/>
            <w:szCs w:val="24"/>
          </w:rPr>
          <w:t>http</w:t>
        </w:r>
        <w:proofErr w:type="spellEnd"/>
        <w:r w:rsidR="009B63EB" w:rsidRPr="00444E6A">
          <w:rPr>
            <w:rStyle w:val="a3"/>
            <w:rFonts w:cs="Times New Roman"/>
            <w:sz w:val="24"/>
            <w:szCs w:val="24"/>
          </w:rPr>
          <w:t>://</w:t>
        </w:r>
        <w:proofErr w:type="spellStart"/>
        <w:r w:rsidR="009B63EB" w:rsidRPr="00444E6A">
          <w:rPr>
            <w:rStyle w:val="a3"/>
            <w:rFonts w:cs="Times New Roman"/>
            <w:sz w:val="24"/>
            <w:szCs w:val="24"/>
          </w:rPr>
          <w:t>booksee.org</w:t>
        </w:r>
        <w:proofErr w:type="spellEnd"/>
        <w:r w:rsidR="009B63EB" w:rsidRPr="00444E6A">
          <w:rPr>
            <w:rStyle w:val="a3"/>
            <w:rFonts w:cs="Times New Roman"/>
            <w:sz w:val="24"/>
            <w:szCs w:val="24"/>
          </w:rPr>
          <w:t>/</w:t>
        </w:r>
        <w:proofErr w:type="spellStart"/>
        <w:r w:rsidR="009B63EB" w:rsidRPr="00444E6A">
          <w:rPr>
            <w:rStyle w:val="a3"/>
            <w:rFonts w:cs="Times New Roman"/>
            <w:sz w:val="24"/>
            <w:szCs w:val="24"/>
          </w:rPr>
          <w:t>book</w:t>
        </w:r>
        <w:proofErr w:type="spellEnd"/>
        <w:r w:rsidR="009B63EB" w:rsidRPr="00444E6A">
          <w:rPr>
            <w:rStyle w:val="a3"/>
            <w:rFonts w:cs="Times New Roman"/>
            <w:sz w:val="24"/>
            <w:szCs w:val="24"/>
          </w:rPr>
          <w:t>/</w:t>
        </w:r>
        <w:proofErr w:type="spellStart"/>
        <w:r w:rsidR="009B63EB" w:rsidRPr="00444E6A">
          <w:rPr>
            <w:rStyle w:val="a3"/>
            <w:rFonts w:cs="Times New Roman"/>
            <w:sz w:val="24"/>
            <w:szCs w:val="24"/>
          </w:rPr>
          <w:t>605875</w:t>
        </w:r>
      </w:hyperlink>
      <w:r w:rsidR="009B63EB" w:rsidRPr="00444E6A">
        <w:rPr>
          <w:rFonts w:cs="Times New Roman"/>
          <w:bCs/>
          <w:sz w:val="24"/>
          <w:szCs w:val="24"/>
        </w:rPr>
        <w:t>Педагогическая</w:t>
      </w:r>
      <w:proofErr w:type="spellEnd"/>
      <w:r w:rsidR="009B63EB" w:rsidRPr="00444E6A">
        <w:rPr>
          <w:rFonts w:cs="Times New Roman"/>
          <w:bCs/>
          <w:sz w:val="24"/>
          <w:szCs w:val="24"/>
        </w:rPr>
        <w:t xml:space="preserve"> психология </w:t>
      </w:r>
      <w:proofErr w:type="spellStart"/>
      <w:r w:rsidR="009B63EB" w:rsidRPr="00444E6A">
        <w:rPr>
          <w:rFonts w:cs="Times New Roman"/>
          <w:bCs/>
          <w:sz w:val="24"/>
          <w:szCs w:val="24"/>
        </w:rPr>
        <w:t>воспитания</w:t>
      </w:r>
      <w:bookmarkEnd w:id="20"/>
      <w:bookmarkEnd w:id="21"/>
      <w:r>
        <w:fldChar w:fldCharType="begin"/>
      </w:r>
      <w:r>
        <w:instrText>HYPERLINK "http://booksee.org/g/%D0%9B%D0%B8%D1%88%D0%B8%D0%BD%20%D0%9E.%D0%92." \o "Найти все книги автора"</w:instrText>
      </w:r>
      <w:r>
        <w:fldChar w:fldCharType="separate"/>
      </w:r>
      <w:r w:rsidR="009B63EB" w:rsidRPr="00444E6A">
        <w:rPr>
          <w:rStyle w:val="a3"/>
          <w:rFonts w:cs="Times New Roman"/>
          <w:color w:val="000000"/>
          <w:sz w:val="24"/>
          <w:szCs w:val="24"/>
          <w:shd w:val="clear" w:color="auto" w:fill="FFFFFF"/>
        </w:rPr>
        <w:t>Лишин</w:t>
      </w:r>
      <w:proofErr w:type="spellEnd"/>
      <w:r w:rsidR="009B63EB" w:rsidRPr="00444E6A">
        <w:rPr>
          <w:rStyle w:val="a3"/>
          <w:rFonts w:cs="Times New Roman"/>
          <w:color w:val="000000"/>
          <w:sz w:val="24"/>
          <w:szCs w:val="24"/>
          <w:shd w:val="clear" w:color="auto" w:fill="FFFFFF"/>
        </w:rPr>
        <w:t xml:space="preserve"> О.В.</w:t>
      </w:r>
      <w:r>
        <w:fldChar w:fldCharType="end"/>
      </w:r>
      <w:bookmarkStart w:id="22" w:name="_GoBack"/>
      <w:bookmarkEnd w:id="22"/>
    </w:p>
    <w:sectPr w:rsidR="009B63EB" w:rsidRPr="00444E6A" w:rsidSect="00624E30">
      <w:footerReference w:type="default" r:id="rId11"/>
      <w:pgSz w:w="11906" w:h="16838"/>
      <w:pgMar w:top="1134" w:right="1133" w:bottom="1134" w:left="1276"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A6F" w:rsidRPr="0046634A" w:rsidRDefault="006B5A6F" w:rsidP="0046634A">
      <w:pPr>
        <w:pStyle w:val="Default"/>
        <w:rPr>
          <w:rFonts w:cstheme="minorBidi"/>
          <w:color w:val="auto"/>
          <w:sz w:val="28"/>
          <w:szCs w:val="22"/>
        </w:rPr>
      </w:pPr>
      <w:r>
        <w:separator/>
      </w:r>
    </w:p>
  </w:endnote>
  <w:endnote w:type="continuationSeparator" w:id="1">
    <w:p w:rsidR="006B5A6F" w:rsidRPr="0046634A" w:rsidRDefault="006B5A6F" w:rsidP="0046634A">
      <w:pPr>
        <w:pStyle w:val="Default"/>
        <w:rPr>
          <w:rFonts w:cstheme="minorBidi"/>
          <w:color w:val="auto"/>
          <w:sz w:val="28"/>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0047"/>
      <w:docPartObj>
        <w:docPartGallery w:val="Page Numbers (Bottom of Page)"/>
        <w:docPartUnique/>
      </w:docPartObj>
    </w:sdtPr>
    <w:sdtContent>
      <w:p w:rsidR="0046634A" w:rsidRDefault="00873137">
        <w:pPr>
          <w:pStyle w:val="ac"/>
          <w:jc w:val="right"/>
        </w:pPr>
        <w:r>
          <w:fldChar w:fldCharType="begin"/>
        </w:r>
        <w:r w:rsidR="00347C98">
          <w:instrText xml:space="preserve"> PAGE   \* MERGEFORMAT </w:instrText>
        </w:r>
        <w:r>
          <w:fldChar w:fldCharType="separate"/>
        </w:r>
        <w:r w:rsidR="00624E30">
          <w:rPr>
            <w:noProof/>
          </w:rPr>
          <w:t>15</w:t>
        </w:r>
        <w:r>
          <w:rPr>
            <w:noProof/>
          </w:rPr>
          <w:fldChar w:fldCharType="end"/>
        </w:r>
      </w:p>
    </w:sdtContent>
  </w:sdt>
  <w:p w:rsidR="0046634A" w:rsidRDefault="0046634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A6F" w:rsidRPr="0046634A" w:rsidRDefault="006B5A6F" w:rsidP="0046634A">
      <w:pPr>
        <w:pStyle w:val="Default"/>
        <w:rPr>
          <w:rFonts w:cstheme="minorBidi"/>
          <w:color w:val="auto"/>
          <w:sz w:val="28"/>
          <w:szCs w:val="22"/>
        </w:rPr>
      </w:pPr>
      <w:r>
        <w:separator/>
      </w:r>
    </w:p>
  </w:footnote>
  <w:footnote w:type="continuationSeparator" w:id="1">
    <w:p w:rsidR="006B5A6F" w:rsidRPr="0046634A" w:rsidRDefault="006B5A6F" w:rsidP="0046634A">
      <w:pPr>
        <w:pStyle w:val="Default"/>
        <w:rPr>
          <w:rFonts w:cstheme="minorBidi"/>
          <w:color w:val="auto"/>
          <w:sz w:val="28"/>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57FE"/>
    <w:multiLevelType w:val="hybridMultilevel"/>
    <w:tmpl w:val="FC88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B3CB3"/>
    <w:multiLevelType w:val="hybridMultilevel"/>
    <w:tmpl w:val="8248A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E60CD"/>
    <w:multiLevelType w:val="hybridMultilevel"/>
    <w:tmpl w:val="BF3C0BB2"/>
    <w:lvl w:ilvl="0" w:tplc="458A166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E973E1"/>
    <w:multiLevelType w:val="hybridMultilevel"/>
    <w:tmpl w:val="8794AEB8"/>
    <w:lvl w:ilvl="0" w:tplc="458A166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414902"/>
    <w:multiLevelType w:val="hybridMultilevel"/>
    <w:tmpl w:val="248207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E8735C7"/>
    <w:multiLevelType w:val="multilevel"/>
    <w:tmpl w:val="C6DC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3A06D9"/>
    <w:multiLevelType w:val="hybridMultilevel"/>
    <w:tmpl w:val="D8887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2665F7"/>
    <w:multiLevelType w:val="hybridMultilevel"/>
    <w:tmpl w:val="1444D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810E30"/>
    <w:multiLevelType w:val="hybridMultilevel"/>
    <w:tmpl w:val="3B36D9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BE471C9"/>
    <w:multiLevelType w:val="hybridMultilevel"/>
    <w:tmpl w:val="FC88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27583"/>
    <w:multiLevelType w:val="hybridMultilevel"/>
    <w:tmpl w:val="FC88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B2F61"/>
    <w:multiLevelType w:val="hybridMultilevel"/>
    <w:tmpl w:val="F2FAE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2A167A"/>
    <w:multiLevelType w:val="hybridMultilevel"/>
    <w:tmpl w:val="E84068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3ED4D0E"/>
    <w:multiLevelType w:val="hybridMultilevel"/>
    <w:tmpl w:val="36500E4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67753E80"/>
    <w:multiLevelType w:val="hybridMultilevel"/>
    <w:tmpl w:val="F1943EC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371EB6"/>
    <w:multiLevelType w:val="hybridMultilevel"/>
    <w:tmpl w:val="3712FE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ACC5BAD"/>
    <w:multiLevelType w:val="hybridMultilevel"/>
    <w:tmpl w:val="5D421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720B58"/>
    <w:multiLevelType w:val="hybridMultilevel"/>
    <w:tmpl w:val="E65A8F5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8">
    <w:nsid w:val="7FDB4D91"/>
    <w:multiLevelType w:val="hybridMultilevel"/>
    <w:tmpl w:val="E7AC3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17"/>
  </w:num>
  <w:num w:numId="3">
    <w:abstractNumId w:val="5"/>
  </w:num>
  <w:num w:numId="4">
    <w:abstractNumId w:val="14"/>
  </w:num>
  <w:num w:numId="5">
    <w:abstractNumId w:val="4"/>
  </w:num>
  <w:num w:numId="6">
    <w:abstractNumId w:val="0"/>
  </w:num>
  <w:num w:numId="7">
    <w:abstractNumId w:val="16"/>
  </w:num>
  <w:num w:numId="8">
    <w:abstractNumId w:val="9"/>
  </w:num>
  <w:num w:numId="9">
    <w:abstractNumId w:val="2"/>
  </w:num>
  <w:num w:numId="10">
    <w:abstractNumId w:val="3"/>
  </w:num>
  <w:num w:numId="11">
    <w:abstractNumId w:val="15"/>
  </w:num>
  <w:num w:numId="12">
    <w:abstractNumId w:val="12"/>
  </w:num>
  <w:num w:numId="13">
    <w:abstractNumId w:val="10"/>
  </w:num>
  <w:num w:numId="14">
    <w:abstractNumId w:val="18"/>
  </w:num>
  <w:num w:numId="15">
    <w:abstractNumId w:val="7"/>
  </w:num>
  <w:num w:numId="16">
    <w:abstractNumId w:val="6"/>
  </w:num>
  <w:num w:numId="17">
    <w:abstractNumId w:val="11"/>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16561"/>
    <w:rsid w:val="00094E52"/>
    <w:rsid w:val="000F3C99"/>
    <w:rsid w:val="001F01D4"/>
    <w:rsid w:val="0022481D"/>
    <w:rsid w:val="00226120"/>
    <w:rsid w:val="00237253"/>
    <w:rsid w:val="002438A3"/>
    <w:rsid w:val="002D564B"/>
    <w:rsid w:val="003160AE"/>
    <w:rsid w:val="00316561"/>
    <w:rsid w:val="003219FE"/>
    <w:rsid w:val="00323055"/>
    <w:rsid w:val="00347C98"/>
    <w:rsid w:val="003C3B52"/>
    <w:rsid w:val="00433A37"/>
    <w:rsid w:val="00444E6A"/>
    <w:rsid w:val="00445D5B"/>
    <w:rsid w:val="004517C6"/>
    <w:rsid w:val="00454BDD"/>
    <w:rsid w:val="0046634A"/>
    <w:rsid w:val="004841F4"/>
    <w:rsid w:val="004D4954"/>
    <w:rsid w:val="004E66FB"/>
    <w:rsid w:val="00564E7D"/>
    <w:rsid w:val="00572AA5"/>
    <w:rsid w:val="005742F6"/>
    <w:rsid w:val="00580C20"/>
    <w:rsid w:val="005A5CCA"/>
    <w:rsid w:val="005A7000"/>
    <w:rsid w:val="005C5AA3"/>
    <w:rsid w:val="005D2787"/>
    <w:rsid w:val="005F61F5"/>
    <w:rsid w:val="00624E30"/>
    <w:rsid w:val="00651E5B"/>
    <w:rsid w:val="006A33B7"/>
    <w:rsid w:val="006B5A6F"/>
    <w:rsid w:val="006C2721"/>
    <w:rsid w:val="00777CD3"/>
    <w:rsid w:val="007A35E2"/>
    <w:rsid w:val="007A6B67"/>
    <w:rsid w:val="007B00C1"/>
    <w:rsid w:val="007C7572"/>
    <w:rsid w:val="007D7499"/>
    <w:rsid w:val="00841457"/>
    <w:rsid w:val="00842F83"/>
    <w:rsid w:val="008436FF"/>
    <w:rsid w:val="00861F08"/>
    <w:rsid w:val="00873137"/>
    <w:rsid w:val="00880DBB"/>
    <w:rsid w:val="008B289B"/>
    <w:rsid w:val="008F3295"/>
    <w:rsid w:val="00955F1F"/>
    <w:rsid w:val="009B63EB"/>
    <w:rsid w:val="009B7FB5"/>
    <w:rsid w:val="009C5C02"/>
    <w:rsid w:val="00A03BD1"/>
    <w:rsid w:val="00A42B74"/>
    <w:rsid w:val="00A44735"/>
    <w:rsid w:val="00A84277"/>
    <w:rsid w:val="00A86E59"/>
    <w:rsid w:val="00A9301A"/>
    <w:rsid w:val="00B8114B"/>
    <w:rsid w:val="00B91C31"/>
    <w:rsid w:val="00BB5B8D"/>
    <w:rsid w:val="00BB747D"/>
    <w:rsid w:val="00BC2FBC"/>
    <w:rsid w:val="00BE49E5"/>
    <w:rsid w:val="00C064DB"/>
    <w:rsid w:val="00C145AE"/>
    <w:rsid w:val="00C202CE"/>
    <w:rsid w:val="00C214AA"/>
    <w:rsid w:val="00C32BB2"/>
    <w:rsid w:val="00C92AD1"/>
    <w:rsid w:val="00D542E3"/>
    <w:rsid w:val="00DB2E36"/>
    <w:rsid w:val="00DF7D20"/>
    <w:rsid w:val="00EA6C53"/>
    <w:rsid w:val="00EE62A3"/>
    <w:rsid w:val="00F02A45"/>
    <w:rsid w:val="00F45DBC"/>
    <w:rsid w:val="00F56B42"/>
    <w:rsid w:val="00F941E7"/>
    <w:rsid w:val="00FF4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31"/>
    <w:pPr>
      <w:spacing w:line="360" w:lineRule="auto"/>
    </w:pPr>
    <w:rPr>
      <w:rFonts w:ascii="Times New Roman" w:hAnsi="Times New Roman"/>
      <w:sz w:val="28"/>
    </w:rPr>
  </w:style>
  <w:style w:type="paragraph" w:styleId="1">
    <w:name w:val="heading 1"/>
    <w:basedOn w:val="a"/>
    <w:next w:val="a"/>
    <w:link w:val="10"/>
    <w:uiPriority w:val="9"/>
    <w:qFormat/>
    <w:rsid w:val="00237253"/>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2372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56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5742F6"/>
  </w:style>
  <w:style w:type="character" w:styleId="a3">
    <w:name w:val="Hyperlink"/>
    <w:basedOn w:val="a0"/>
    <w:uiPriority w:val="99"/>
    <w:unhideWhenUsed/>
    <w:rsid w:val="005742F6"/>
    <w:rPr>
      <w:color w:val="0000FF"/>
      <w:u w:val="single"/>
    </w:rPr>
  </w:style>
  <w:style w:type="paragraph" w:styleId="a4">
    <w:name w:val="List Paragraph"/>
    <w:basedOn w:val="a"/>
    <w:uiPriority w:val="34"/>
    <w:qFormat/>
    <w:rsid w:val="007C7572"/>
    <w:pPr>
      <w:ind w:left="720"/>
      <w:contextualSpacing/>
    </w:pPr>
  </w:style>
  <w:style w:type="table" w:styleId="a5">
    <w:name w:val="Table Grid"/>
    <w:basedOn w:val="a1"/>
    <w:uiPriority w:val="59"/>
    <w:rsid w:val="00880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0F3C99"/>
    <w:pPr>
      <w:spacing w:after="0" w:line="240" w:lineRule="auto"/>
    </w:pPr>
    <w:rPr>
      <w:rFonts w:ascii="Times New Roman" w:hAnsi="Times New Roman"/>
      <w:sz w:val="24"/>
    </w:rPr>
  </w:style>
  <w:style w:type="character" w:styleId="a7">
    <w:name w:val="Strong"/>
    <w:basedOn w:val="a0"/>
    <w:uiPriority w:val="22"/>
    <w:qFormat/>
    <w:rsid w:val="00A9301A"/>
    <w:rPr>
      <w:b/>
      <w:bCs/>
    </w:rPr>
  </w:style>
  <w:style w:type="character" w:customStyle="1" w:styleId="10">
    <w:name w:val="Заголовок 1 Знак"/>
    <w:basedOn w:val="a0"/>
    <w:link w:val="1"/>
    <w:uiPriority w:val="9"/>
    <w:rsid w:val="00237253"/>
    <w:rPr>
      <w:rFonts w:asciiTheme="majorHAnsi" w:eastAsiaTheme="majorEastAsia" w:hAnsiTheme="majorHAnsi" w:cstheme="majorBidi"/>
      <w:b/>
      <w:bCs/>
      <w:color w:val="365F91" w:themeColor="accent1" w:themeShade="BF"/>
      <w:sz w:val="28"/>
      <w:szCs w:val="28"/>
    </w:rPr>
  </w:style>
  <w:style w:type="paragraph" w:styleId="a8">
    <w:name w:val="Subtitle"/>
    <w:basedOn w:val="a"/>
    <w:next w:val="a"/>
    <w:link w:val="a9"/>
    <w:uiPriority w:val="11"/>
    <w:qFormat/>
    <w:rsid w:val="002372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237253"/>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37253"/>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237253"/>
    <w:pPr>
      <w:spacing w:after="100"/>
    </w:pPr>
  </w:style>
  <w:style w:type="paragraph" w:styleId="21">
    <w:name w:val="toc 2"/>
    <w:basedOn w:val="a"/>
    <w:next w:val="a"/>
    <w:autoRedefine/>
    <w:uiPriority w:val="39"/>
    <w:unhideWhenUsed/>
    <w:rsid w:val="00237253"/>
    <w:pPr>
      <w:spacing w:after="100"/>
      <w:ind w:left="280"/>
    </w:pPr>
  </w:style>
  <w:style w:type="paragraph" w:styleId="aa">
    <w:name w:val="header"/>
    <w:basedOn w:val="a"/>
    <w:link w:val="ab"/>
    <w:uiPriority w:val="99"/>
    <w:semiHidden/>
    <w:unhideWhenUsed/>
    <w:rsid w:val="0046634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6634A"/>
    <w:rPr>
      <w:rFonts w:ascii="Times New Roman" w:hAnsi="Times New Roman"/>
      <w:sz w:val="28"/>
    </w:rPr>
  </w:style>
  <w:style w:type="paragraph" w:styleId="ac">
    <w:name w:val="footer"/>
    <w:basedOn w:val="a"/>
    <w:link w:val="ad"/>
    <w:uiPriority w:val="99"/>
    <w:unhideWhenUsed/>
    <w:rsid w:val="0046634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634A"/>
    <w:rPr>
      <w:rFonts w:ascii="Times New Roman" w:hAnsi="Times New Roman"/>
      <w:sz w:val="28"/>
    </w:rPr>
  </w:style>
  <w:style w:type="character" w:customStyle="1" w:styleId="autorbl">
    <w:name w:val="autor_bl"/>
    <w:basedOn w:val="a0"/>
    <w:rsid w:val="009B63EB"/>
  </w:style>
  <w:style w:type="paragraph" w:styleId="ae">
    <w:name w:val="TOC Heading"/>
    <w:basedOn w:val="1"/>
    <w:next w:val="a"/>
    <w:uiPriority w:val="39"/>
    <w:semiHidden/>
    <w:unhideWhenUsed/>
    <w:qFormat/>
    <w:rsid w:val="00861F08"/>
    <w:pPr>
      <w:spacing w:line="276" w:lineRule="auto"/>
      <w:outlineLvl w:val="9"/>
    </w:pPr>
  </w:style>
  <w:style w:type="paragraph" w:styleId="af">
    <w:name w:val="Balloon Text"/>
    <w:basedOn w:val="a"/>
    <w:link w:val="af0"/>
    <w:uiPriority w:val="99"/>
    <w:semiHidden/>
    <w:unhideWhenUsed/>
    <w:rsid w:val="00861F0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61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443498">
      <w:bodyDiv w:val="1"/>
      <w:marLeft w:val="0"/>
      <w:marRight w:val="0"/>
      <w:marTop w:val="0"/>
      <w:marBottom w:val="0"/>
      <w:divBdr>
        <w:top w:val="none" w:sz="0" w:space="0" w:color="auto"/>
        <w:left w:val="none" w:sz="0" w:space="0" w:color="auto"/>
        <w:bottom w:val="none" w:sz="0" w:space="0" w:color="auto"/>
        <w:right w:val="none" w:sz="0" w:space="0" w:color="auto"/>
      </w:divBdr>
    </w:div>
    <w:div w:id="1125737909">
      <w:bodyDiv w:val="1"/>
      <w:marLeft w:val="0"/>
      <w:marRight w:val="0"/>
      <w:marTop w:val="0"/>
      <w:marBottom w:val="0"/>
      <w:divBdr>
        <w:top w:val="none" w:sz="0" w:space="0" w:color="auto"/>
        <w:left w:val="none" w:sz="0" w:space="0" w:color="auto"/>
        <w:bottom w:val="none" w:sz="0" w:space="0" w:color="auto"/>
        <w:right w:val="none" w:sz="0" w:space="0" w:color="auto"/>
      </w:divBdr>
    </w:div>
    <w:div w:id="1418599292">
      <w:bodyDiv w:val="1"/>
      <w:marLeft w:val="0"/>
      <w:marRight w:val="0"/>
      <w:marTop w:val="0"/>
      <w:marBottom w:val="0"/>
      <w:divBdr>
        <w:top w:val="none" w:sz="0" w:space="0" w:color="auto"/>
        <w:left w:val="none" w:sz="0" w:space="0" w:color="auto"/>
        <w:bottom w:val="none" w:sz="0" w:space="0" w:color="auto"/>
        <w:right w:val="none" w:sz="0" w:space="0" w:color="auto"/>
      </w:divBdr>
    </w:div>
    <w:div w:id="1562866228">
      <w:bodyDiv w:val="1"/>
      <w:marLeft w:val="0"/>
      <w:marRight w:val="0"/>
      <w:marTop w:val="0"/>
      <w:marBottom w:val="0"/>
      <w:divBdr>
        <w:top w:val="none" w:sz="0" w:space="0" w:color="auto"/>
        <w:left w:val="none" w:sz="0" w:space="0" w:color="auto"/>
        <w:bottom w:val="none" w:sz="0" w:space="0" w:color="auto"/>
        <w:right w:val="none" w:sz="0" w:space="0" w:color="auto"/>
      </w:divBdr>
    </w:div>
    <w:div w:id="1685009895">
      <w:bodyDiv w:val="1"/>
      <w:marLeft w:val="0"/>
      <w:marRight w:val="0"/>
      <w:marTop w:val="0"/>
      <w:marBottom w:val="0"/>
      <w:divBdr>
        <w:top w:val="none" w:sz="0" w:space="0" w:color="auto"/>
        <w:left w:val="none" w:sz="0" w:space="0" w:color="auto"/>
        <w:bottom w:val="none" w:sz="0" w:space="0" w:color="auto"/>
        <w:right w:val="none" w:sz="0" w:space="0" w:color="auto"/>
      </w:divBdr>
    </w:div>
    <w:div w:id="20194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j_5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ooksee.org/book/605875" TargetMode="External"/><Relationship Id="rId4" Type="http://schemas.openxmlformats.org/officeDocument/2006/relationships/settings" Target="settings.xml"/><Relationship Id="rId9" Type="http://schemas.openxmlformats.org/officeDocument/2006/relationships/hyperlink" Target="http://cyberleninka.ru/article/n/innovatsionnyy-proekt-shkolnyy-teatr-kak-sredstvo-razvitiya-lichnosti-shkolnikai-ego-tvorcheskoy-individualnost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F64B4-7846-4E01-B82E-F84F1622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Pages>
  <Words>3412</Words>
  <Characters>19453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Женечка</dc:creator>
  <cp:keywords/>
  <dc:description/>
  <cp:lastModifiedBy>SCH39-02</cp:lastModifiedBy>
  <cp:revision>17</cp:revision>
  <dcterms:created xsi:type="dcterms:W3CDTF">2017-01-11T10:10:00Z</dcterms:created>
  <dcterms:modified xsi:type="dcterms:W3CDTF">2017-02-20T08:28:00Z</dcterms:modified>
</cp:coreProperties>
</file>